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C59446" w14:textId="77777777" w:rsidR="004A1080" w:rsidRDefault="004A1080">
      <w:pPr>
        <w:pStyle w:val="BodyText"/>
        <w:spacing w:before="10"/>
        <w:ind w:left="0"/>
        <w:rPr>
          <w:rFonts w:ascii="Times New Roman"/>
          <w:sz w:val="28"/>
        </w:rPr>
      </w:pPr>
    </w:p>
    <w:p w14:paraId="58C59447" w14:textId="440E61FE" w:rsidR="004A1080" w:rsidRPr="00345212" w:rsidRDefault="00810CB7">
      <w:pPr>
        <w:spacing w:before="56" w:line="256" w:lineRule="auto"/>
        <w:ind w:left="200" w:right="639"/>
        <w:rPr>
          <w:b/>
          <w:i/>
          <w:sz w:val="28"/>
          <w:szCs w:val="28"/>
        </w:rPr>
      </w:pPr>
      <w:r w:rsidRPr="00345212">
        <w:rPr>
          <w:b/>
          <w:i/>
          <w:sz w:val="28"/>
          <w:szCs w:val="28"/>
        </w:rPr>
        <w:t>Invitation to Tender for</w:t>
      </w:r>
      <w:r w:rsidR="008D699C">
        <w:rPr>
          <w:b/>
          <w:i/>
          <w:sz w:val="28"/>
          <w:szCs w:val="28"/>
        </w:rPr>
        <w:t xml:space="preserve"> </w:t>
      </w:r>
      <w:r w:rsidRPr="00345212">
        <w:rPr>
          <w:b/>
          <w:i/>
          <w:sz w:val="28"/>
          <w:szCs w:val="28"/>
        </w:rPr>
        <w:t xml:space="preserve">the </w:t>
      </w:r>
      <w:r w:rsidR="00E46448">
        <w:rPr>
          <w:b/>
          <w:i/>
          <w:sz w:val="28"/>
          <w:szCs w:val="28"/>
        </w:rPr>
        <w:t>demolition of the hut</w:t>
      </w:r>
      <w:r w:rsidR="00FB25DA">
        <w:rPr>
          <w:b/>
          <w:i/>
          <w:sz w:val="28"/>
          <w:szCs w:val="28"/>
        </w:rPr>
        <w:t xml:space="preserve"> at Quarry Moor.</w:t>
      </w:r>
    </w:p>
    <w:p w14:paraId="04E6F86C" w14:textId="77777777" w:rsidR="00345212" w:rsidRDefault="00345212">
      <w:pPr>
        <w:pStyle w:val="BodyText"/>
        <w:spacing w:before="164" w:line="259" w:lineRule="auto"/>
        <w:ind w:right="673"/>
      </w:pPr>
    </w:p>
    <w:p w14:paraId="58C59448" w14:textId="2F5C0300" w:rsidR="004A1080" w:rsidRDefault="00810CB7">
      <w:pPr>
        <w:pStyle w:val="BodyText"/>
        <w:spacing w:before="164" w:line="259" w:lineRule="auto"/>
        <w:ind w:right="673"/>
      </w:pPr>
      <w:r>
        <w:t xml:space="preserve">We </w:t>
      </w:r>
      <w:r w:rsidR="003F2B9E">
        <w:t>are pleased to i</w:t>
      </w:r>
      <w:r>
        <w:t xml:space="preserve">nvite you to tender for the </w:t>
      </w:r>
      <w:r w:rsidR="00E46448">
        <w:t>demolition</w:t>
      </w:r>
      <w:r w:rsidR="00FB25DA">
        <w:t xml:space="preserve"> of the </w:t>
      </w:r>
      <w:r w:rsidR="00E46448">
        <w:t>hut (Quarry Moor Activit</w:t>
      </w:r>
      <w:r w:rsidR="007053BF">
        <w:t>ies</w:t>
      </w:r>
      <w:r w:rsidR="00E46448">
        <w:t xml:space="preserve"> Centre)</w:t>
      </w:r>
      <w:r w:rsidR="00FB25DA">
        <w:t xml:space="preserve"> at Quarry Moor, Ripon. </w:t>
      </w:r>
    </w:p>
    <w:p w14:paraId="58C59449" w14:textId="7440074F" w:rsidR="004A1080" w:rsidRDefault="00810CB7">
      <w:pPr>
        <w:pStyle w:val="BodyText"/>
        <w:spacing w:before="160" w:line="259" w:lineRule="auto"/>
        <w:ind w:right="173"/>
      </w:pPr>
      <w:r>
        <w:t>To ensure the process is fair and transparent for all parties, please follow the instructions carefully. We would like to</w:t>
      </w:r>
      <w:r>
        <w:rPr>
          <w:spacing w:val="-47"/>
        </w:rPr>
        <w:t xml:space="preserve"> </w:t>
      </w:r>
      <w:r>
        <w:t>receive all</w:t>
      </w:r>
      <w:r>
        <w:rPr>
          <w:spacing w:val="-4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 xml:space="preserve">by </w:t>
      </w:r>
      <w:r w:rsidR="00714176">
        <w:t>9</w:t>
      </w:r>
      <w:r w:rsidR="00714176" w:rsidRPr="00714176">
        <w:rPr>
          <w:vertAlign w:val="superscript"/>
        </w:rPr>
        <w:t>th</w:t>
      </w:r>
      <w:r w:rsidR="000D64C8">
        <w:t xml:space="preserve"> September </w:t>
      </w:r>
      <w:r w:rsidR="00E46448" w:rsidRPr="000D64C8">
        <w:t>2024</w:t>
      </w:r>
      <w:r w:rsidR="000D64C8" w:rsidRPr="000D64C8">
        <w:t>.</w:t>
      </w:r>
    </w:p>
    <w:p w14:paraId="58C5944A" w14:textId="15ABA16F" w:rsidR="004A1080" w:rsidRDefault="00810CB7">
      <w:pPr>
        <w:pStyle w:val="BodyText"/>
        <w:spacing w:before="159" w:line="259" w:lineRule="auto"/>
        <w:ind w:right="2442"/>
      </w:pPr>
      <w:r>
        <w:t xml:space="preserve">Any enquiries should be addressed </w:t>
      </w:r>
      <w:r w:rsidR="00C148D1">
        <w:t>on 01765 604097</w:t>
      </w:r>
      <w:r w:rsidR="00162273">
        <w:t xml:space="preserve"> or admin@riponcity.gov.uk</w:t>
      </w:r>
    </w:p>
    <w:p w14:paraId="58C5944B" w14:textId="77777777" w:rsidR="004A1080" w:rsidRDefault="00810CB7">
      <w:pPr>
        <w:pStyle w:val="BodyText"/>
        <w:spacing w:before="159"/>
      </w:pPr>
      <w:r>
        <w:t>Please read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instructions and</w:t>
      </w:r>
      <w:r>
        <w:rPr>
          <w:spacing w:val="-1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documents:</w:t>
      </w:r>
    </w:p>
    <w:p w14:paraId="58C5944C" w14:textId="16922A79" w:rsidR="004A1080" w:rsidRDefault="00810CB7">
      <w:pPr>
        <w:pStyle w:val="ListParagraph"/>
        <w:numPr>
          <w:ilvl w:val="0"/>
          <w:numId w:val="8"/>
        </w:numPr>
        <w:tabs>
          <w:tab w:val="left" w:pos="920"/>
          <w:tab w:val="left" w:pos="921"/>
        </w:tabs>
        <w:spacing w:before="183"/>
      </w:pPr>
      <w:r>
        <w:t>Signed</w:t>
      </w:r>
      <w:r>
        <w:rPr>
          <w:spacing w:val="-2"/>
        </w:rPr>
        <w:t xml:space="preserve"> </w:t>
      </w:r>
      <w:r>
        <w:t>Tender</w:t>
      </w:r>
      <w:r>
        <w:rPr>
          <w:spacing w:val="-1"/>
        </w:rPr>
        <w:t xml:space="preserve"> </w:t>
      </w:r>
      <w:r>
        <w:t>Response</w:t>
      </w:r>
      <w:r>
        <w:rPr>
          <w:spacing w:val="-1"/>
        </w:rPr>
        <w:t xml:space="preserve"> </w:t>
      </w:r>
      <w:r>
        <w:t>detailing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proposed</w:t>
      </w:r>
      <w:r>
        <w:rPr>
          <w:spacing w:val="-4"/>
        </w:rPr>
        <w:t xml:space="preserve"> </w:t>
      </w:r>
      <w:r w:rsidR="004A1849">
        <w:t xml:space="preserve">method of </w:t>
      </w:r>
      <w:r w:rsidR="00E46448">
        <w:t>demolition</w:t>
      </w:r>
      <w:r w:rsidR="00A66E53">
        <w:t>;</w:t>
      </w:r>
    </w:p>
    <w:p w14:paraId="58C5944D" w14:textId="2BE76646" w:rsidR="004A1080" w:rsidRDefault="00810CB7">
      <w:pPr>
        <w:pStyle w:val="ListParagraph"/>
        <w:numPr>
          <w:ilvl w:val="0"/>
          <w:numId w:val="8"/>
        </w:numPr>
        <w:tabs>
          <w:tab w:val="left" w:pos="920"/>
          <w:tab w:val="left" w:pos="921"/>
        </w:tabs>
        <w:spacing w:before="20"/>
      </w:pPr>
      <w:r>
        <w:t>Signed</w:t>
      </w:r>
      <w:r>
        <w:rPr>
          <w:spacing w:val="-1"/>
        </w:rPr>
        <w:t xml:space="preserve"> </w:t>
      </w:r>
      <w:r>
        <w:t>Pricing</w:t>
      </w:r>
      <w:r>
        <w:rPr>
          <w:spacing w:val="-1"/>
        </w:rPr>
        <w:t xml:space="preserve"> </w:t>
      </w:r>
      <w:r>
        <w:t>Schedule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</w:t>
      </w:r>
      <w:r w:rsidR="00A66E53">
        <w:t>;</w:t>
      </w:r>
    </w:p>
    <w:p w14:paraId="4FBCA5CB" w14:textId="06A70F4E" w:rsidR="00B40409" w:rsidRDefault="00635034">
      <w:pPr>
        <w:pStyle w:val="ListParagraph"/>
        <w:numPr>
          <w:ilvl w:val="0"/>
          <w:numId w:val="8"/>
        </w:numPr>
        <w:tabs>
          <w:tab w:val="left" w:pos="920"/>
          <w:tab w:val="left" w:pos="921"/>
        </w:tabs>
        <w:spacing w:before="20"/>
      </w:pPr>
      <w:r>
        <w:t>T</w:t>
      </w:r>
      <w:r w:rsidRPr="00635034">
        <w:t>imescale  / timeline of the works to be completed</w:t>
      </w:r>
      <w:r>
        <w:t>;</w:t>
      </w:r>
    </w:p>
    <w:p w14:paraId="58C5944E" w14:textId="7E1984E1" w:rsidR="004A1080" w:rsidRDefault="00810CB7">
      <w:pPr>
        <w:pStyle w:val="ListParagraph"/>
        <w:numPr>
          <w:ilvl w:val="0"/>
          <w:numId w:val="8"/>
        </w:numPr>
        <w:tabs>
          <w:tab w:val="left" w:pos="920"/>
          <w:tab w:val="left" w:pos="921"/>
        </w:tabs>
      </w:pPr>
      <w:r>
        <w:t>Signed</w:t>
      </w:r>
      <w:r>
        <w:rPr>
          <w:spacing w:val="-2"/>
        </w:rPr>
        <w:t xml:space="preserve"> </w:t>
      </w:r>
      <w:r>
        <w:t>Certificate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canvassing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non-</w:t>
      </w:r>
      <w:r>
        <w:rPr>
          <w:spacing w:val="-1"/>
        </w:rPr>
        <w:t xml:space="preserve"> </w:t>
      </w:r>
      <w:r>
        <w:t>collusive</w:t>
      </w:r>
      <w:r>
        <w:rPr>
          <w:spacing w:val="-1"/>
        </w:rPr>
        <w:t xml:space="preserve"> </w:t>
      </w:r>
      <w:r>
        <w:t>tendering</w:t>
      </w:r>
      <w:r>
        <w:rPr>
          <w:spacing w:val="-1"/>
        </w:rPr>
        <w:t xml:space="preserve"> </w:t>
      </w:r>
      <w:r>
        <w:t>(see</w:t>
      </w:r>
      <w:r>
        <w:rPr>
          <w:spacing w:val="-3"/>
        </w:rPr>
        <w:t xml:space="preserve"> </w:t>
      </w:r>
      <w:r>
        <w:t>appendix</w:t>
      </w:r>
      <w:r>
        <w:rPr>
          <w:spacing w:val="-1"/>
        </w:rPr>
        <w:t xml:space="preserve"> </w:t>
      </w:r>
      <w:r>
        <w:t>2)</w:t>
      </w:r>
      <w:r w:rsidR="00A66E53">
        <w:t>;</w:t>
      </w:r>
    </w:p>
    <w:p w14:paraId="58C5944F" w14:textId="340BB921" w:rsidR="004A1080" w:rsidRPr="00162273" w:rsidRDefault="00810CB7">
      <w:pPr>
        <w:pStyle w:val="ListParagraph"/>
        <w:numPr>
          <w:ilvl w:val="0"/>
          <w:numId w:val="8"/>
        </w:numPr>
        <w:tabs>
          <w:tab w:val="left" w:pos="920"/>
          <w:tab w:val="left" w:pos="921"/>
        </w:tabs>
        <w:spacing w:line="256" w:lineRule="auto"/>
        <w:ind w:right="548"/>
      </w:pPr>
      <w:r w:rsidRPr="00162273">
        <w:t>Detailed organisation information including references for 3 similar works, contact details and insurance</w:t>
      </w:r>
      <w:r w:rsidRPr="00162273">
        <w:rPr>
          <w:spacing w:val="-47"/>
        </w:rPr>
        <w:t xml:space="preserve"> </w:t>
      </w:r>
      <w:r w:rsidRPr="00162273">
        <w:t>provision</w:t>
      </w:r>
      <w:r w:rsidR="00A66E53" w:rsidRPr="00162273">
        <w:t>.</w:t>
      </w:r>
    </w:p>
    <w:p w14:paraId="58C59451" w14:textId="5CAECD77" w:rsidR="004A1080" w:rsidRDefault="00810CB7">
      <w:pPr>
        <w:pStyle w:val="BodyText"/>
        <w:spacing w:before="187" w:line="256" w:lineRule="auto"/>
        <w:ind w:right="163"/>
      </w:pPr>
      <w:r>
        <w:t>We strongly recommend a site visit by interested parties prior to the submission of a tender, or a detailed telephone</w:t>
      </w:r>
      <w:r>
        <w:rPr>
          <w:spacing w:val="-47"/>
        </w:rPr>
        <w:t xml:space="preserve"> </w:t>
      </w:r>
      <w:r>
        <w:t>conversation.</w:t>
      </w:r>
      <w:r>
        <w:rPr>
          <w:spacing w:val="47"/>
        </w:rPr>
        <w:t xml:space="preserve"> </w:t>
      </w:r>
      <w:r>
        <w:t>Please</w:t>
      </w:r>
      <w:r>
        <w:rPr>
          <w:spacing w:val="-2"/>
        </w:rPr>
        <w:t xml:space="preserve"> </w:t>
      </w:r>
      <w:r>
        <w:t>contact</w:t>
      </w:r>
      <w:r>
        <w:rPr>
          <w:spacing w:val="-2"/>
        </w:rPr>
        <w:t xml:space="preserve"> </w:t>
      </w:r>
      <w:r w:rsidR="00E46448">
        <w:t>us</w:t>
      </w:r>
      <w:r>
        <w:rPr>
          <w:spacing w:val="-1"/>
        </w:rPr>
        <w:t xml:space="preserve"> </w:t>
      </w:r>
      <w:r>
        <w:t>via</w:t>
      </w:r>
      <w:r>
        <w:rPr>
          <w:spacing w:val="-3"/>
        </w:rPr>
        <w:t xml:space="preserve"> </w:t>
      </w:r>
      <w:r>
        <w:t>email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arrange</w:t>
      </w:r>
      <w:r>
        <w:rPr>
          <w:spacing w:val="-2"/>
        </w:rPr>
        <w:t xml:space="preserve"> </w:t>
      </w:r>
      <w:r>
        <w:t>a visit.</w:t>
      </w:r>
    </w:p>
    <w:p w14:paraId="3FE50188" w14:textId="038A00F3" w:rsidR="00BA021D" w:rsidRDefault="00A66E53" w:rsidP="00A66E53">
      <w:pPr>
        <w:pStyle w:val="BodyText"/>
        <w:spacing w:before="160" w:after="3"/>
        <w:ind w:right="1151"/>
        <w:rPr>
          <w:spacing w:val="-47"/>
        </w:rPr>
      </w:pPr>
      <w:r>
        <w:t>We</w:t>
      </w:r>
      <w:r w:rsidR="00810CB7">
        <w:t xml:space="preserve"> hope that you will be able to assist us in this tender and look forward to hearing from you in due course.</w:t>
      </w:r>
      <w:r w:rsidR="00810CB7">
        <w:rPr>
          <w:spacing w:val="-47"/>
        </w:rPr>
        <w:t xml:space="preserve"> </w:t>
      </w:r>
    </w:p>
    <w:p w14:paraId="605329BD" w14:textId="77777777" w:rsidR="00A66E53" w:rsidRDefault="00A66E53" w:rsidP="00A66E53">
      <w:pPr>
        <w:pStyle w:val="BodyText"/>
        <w:spacing w:before="160" w:after="3"/>
        <w:ind w:right="1151"/>
        <w:rPr>
          <w:sz w:val="20"/>
        </w:rPr>
      </w:pPr>
    </w:p>
    <w:p w14:paraId="58C59457" w14:textId="44F93A41" w:rsidR="004A1080" w:rsidRDefault="00810CB7">
      <w:pPr>
        <w:pStyle w:val="BodyText"/>
        <w:spacing w:before="180" w:line="400" w:lineRule="auto"/>
        <w:ind w:right="7272"/>
      </w:pPr>
      <w:r>
        <w:t>Attachments</w:t>
      </w:r>
    </w:p>
    <w:p w14:paraId="58C59458" w14:textId="60009C6E" w:rsidR="004A1080" w:rsidRDefault="00D6142C">
      <w:pPr>
        <w:pStyle w:val="ListParagraph"/>
        <w:numPr>
          <w:ilvl w:val="0"/>
          <w:numId w:val="7"/>
        </w:numPr>
        <w:tabs>
          <w:tab w:val="left" w:pos="921"/>
        </w:tabs>
        <w:spacing w:before="4"/>
      </w:pPr>
      <w:r>
        <w:t>TENDER SPECIFICATION</w:t>
      </w:r>
    </w:p>
    <w:p w14:paraId="7D59EA43" w14:textId="7A5938D0" w:rsidR="005445CF" w:rsidRDefault="005445CF">
      <w:pPr>
        <w:pStyle w:val="ListParagraph"/>
        <w:numPr>
          <w:ilvl w:val="0"/>
          <w:numId w:val="7"/>
        </w:numPr>
        <w:tabs>
          <w:tab w:val="left" w:pos="921"/>
        </w:tabs>
        <w:spacing w:before="4"/>
      </w:pPr>
      <w:r>
        <w:t xml:space="preserve">APPENDIX 1 </w:t>
      </w:r>
      <w:r w:rsidR="00B267F6">
        <w:t>–</w:t>
      </w:r>
      <w:r>
        <w:t xml:space="preserve"> </w:t>
      </w:r>
      <w:r w:rsidRPr="005445CF">
        <w:rPr>
          <w:szCs w:val="18"/>
        </w:rPr>
        <w:t>PHOTOGRAPH</w:t>
      </w:r>
      <w:r w:rsidR="00B267F6">
        <w:rPr>
          <w:szCs w:val="18"/>
        </w:rPr>
        <w:t xml:space="preserve">S </w:t>
      </w:r>
      <w:r w:rsidRPr="005445CF">
        <w:rPr>
          <w:szCs w:val="18"/>
        </w:rPr>
        <w:t xml:space="preserve">OF THE </w:t>
      </w:r>
      <w:r w:rsidR="008201C9">
        <w:rPr>
          <w:szCs w:val="18"/>
        </w:rPr>
        <w:t>HUT</w:t>
      </w:r>
      <w:r w:rsidRPr="005445CF">
        <w:rPr>
          <w:szCs w:val="18"/>
        </w:rPr>
        <w:t xml:space="preserve"> TO BE REMOVED</w:t>
      </w:r>
    </w:p>
    <w:p w14:paraId="29DD9F45" w14:textId="05A0AF35" w:rsidR="00D6142C" w:rsidRDefault="00D6142C" w:rsidP="00D6142C">
      <w:pPr>
        <w:pStyle w:val="ListParagraph"/>
        <w:numPr>
          <w:ilvl w:val="0"/>
          <w:numId w:val="7"/>
        </w:numPr>
        <w:spacing w:before="29"/>
      </w:pPr>
      <w:r w:rsidRPr="00D6142C">
        <w:t xml:space="preserve">APPENDIX </w:t>
      </w:r>
      <w:r w:rsidR="005445CF">
        <w:t>2</w:t>
      </w:r>
      <w:r w:rsidRPr="00D6142C">
        <w:t xml:space="preserve"> - DECLARATION OF CAVASSING AND NON-COLLUSIVE TENDERING</w:t>
      </w:r>
    </w:p>
    <w:p w14:paraId="58C5945B" w14:textId="77777777" w:rsidR="004A1080" w:rsidRDefault="004A1080">
      <w:pPr>
        <w:pStyle w:val="BodyText"/>
        <w:ind w:left="0"/>
      </w:pPr>
    </w:p>
    <w:p w14:paraId="58C5945C" w14:textId="044EACB3" w:rsidR="00373CA0" w:rsidRDefault="00373CA0">
      <w:pPr>
        <w:rPr>
          <w:sz w:val="29"/>
        </w:rPr>
      </w:pPr>
      <w:r>
        <w:rPr>
          <w:sz w:val="29"/>
        </w:rPr>
        <w:br w:type="page"/>
      </w:r>
    </w:p>
    <w:p w14:paraId="5943F29E" w14:textId="77777777" w:rsidR="004A1080" w:rsidRDefault="004A1080">
      <w:pPr>
        <w:pStyle w:val="BodyText"/>
        <w:spacing w:before="9"/>
        <w:ind w:left="0"/>
        <w:rPr>
          <w:sz w:val="29"/>
        </w:rPr>
      </w:pPr>
    </w:p>
    <w:p w14:paraId="58C5945D" w14:textId="77777777" w:rsidR="004A1080" w:rsidRDefault="00810CB7">
      <w:pPr>
        <w:pStyle w:val="Heading1"/>
        <w:spacing w:before="0"/>
        <w:ind w:left="2008" w:right="1927" w:firstLine="0"/>
        <w:jc w:val="center"/>
      </w:pPr>
      <w:r>
        <w:t>Tender</w:t>
      </w:r>
      <w:r>
        <w:rPr>
          <w:spacing w:val="-2"/>
        </w:rPr>
        <w:t xml:space="preserve"> </w:t>
      </w:r>
      <w:r>
        <w:t>Specification</w:t>
      </w:r>
    </w:p>
    <w:p w14:paraId="58C5945F" w14:textId="1C9BD6A1" w:rsidR="004A1080" w:rsidRDefault="001C7D75">
      <w:pPr>
        <w:spacing w:before="41"/>
        <w:ind w:left="2008" w:right="1929"/>
        <w:jc w:val="center"/>
        <w:rPr>
          <w:b/>
        </w:rPr>
      </w:pPr>
      <w:r>
        <w:rPr>
          <w:b/>
        </w:rPr>
        <w:t xml:space="preserve">Quarry Moor </w:t>
      </w:r>
      <w:r w:rsidR="007053BF">
        <w:rPr>
          <w:b/>
        </w:rPr>
        <w:t>Hut Demolition</w:t>
      </w:r>
    </w:p>
    <w:p w14:paraId="58C59460" w14:textId="77777777" w:rsidR="004A1080" w:rsidRDefault="004A1080">
      <w:pPr>
        <w:pStyle w:val="BodyText"/>
        <w:ind w:left="0"/>
        <w:rPr>
          <w:b/>
          <w:sz w:val="20"/>
        </w:rPr>
      </w:pPr>
    </w:p>
    <w:p w14:paraId="58C59461" w14:textId="77777777" w:rsidR="004A1080" w:rsidRDefault="004A1080">
      <w:pPr>
        <w:pStyle w:val="BodyText"/>
        <w:spacing w:before="1"/>
        <w:ind w:left="0"/>
        <w:rPr>
          <w:b/>
          <w:sz w:val="27"/>
        </w:rPr>
      </w:pPr>
    </w:p>
    <w:p w14:paraId="58C59462" w14:textId="77777777" w:rsidR="004A1080" w:rsidRDefault="00810CB7">
      <w:pPr>
        <w:pStyle w:val="Heading1"/>
        <w:numPr>
          <w:ilvl w:val="0"/>
          <w:numId w:val="6"/>
        </w:numPr>
        <w:tabs>
          <w:tab w:val="left" w:pos="920"/>
          <w:tab w:val="left" w:pos="921"/>
        </w:tabs>
        <w:spacing w:before="56"/>
      </w:pPr>
      <w:r>
        <w:t>Background</w:t>
      </w:r>
    </w:p>
    <w:p w14:paraId="48D0B8E3" w14:textId="3F16DDB7" w:rsidR="00A66E53" w:rsidRDefault="00C148D1" w:rsidP="000E5509">
      <w:pPr>
        <w:pStyle w:val="BodyText"/>
        <w:spacing w:before="181" w:line="259" w:lineRule="auto"/>
        <w:ind w:right="173"/>
        <w:jc w:val="both"/>
        <w:rPr>
          <w:spacing w:val="1"/>
        </w:rPr>
      </w:pPr>
      <w:r>
        <w:t>Ripon City Council</w:t>
      </w:r>
      <w:r w:rsidR="00810CB7">
        <w:t xml:space="preserve"> </w:t>
      </w:r>
      <w:r w:rsidR="00354FCE">
        <w:t xml:space="preserve">is </w:t>
      </w:r>
      <w:r w:rsidR="001C7D75">
        <w:t>the sole trustee of Alderman TF Spence</w:t>
      </w:r>
      <w:r w:rsidR="00B8068C">
        <w:t xml:space="preserve"> and manage the land at Quarry Moor in Ripon. </w:t>
      </w:r>
      <w:r w:rsidR="00810CB7">
        <w:rPr>
          <w:spacing w:val="1"/>
        </w:rPr>
        <w:t xml:space="preserve"> </w:t>
      </w:r>
    </w:p>
    <w:p w14:paraId="654937BA" w14:textId="0AC2F76F" w:rsidR="00885B3A" w:rsidRDefault="00B8068C" w:rsidP="00885B3A">
      <w:pPr>
        <w:pStyle w:val="BodyText"/>
        <w:spacing w:before="181" w:line="259" w:lineRule="auto"/>
        <w:ind w:right="173"/>
        <w:jc w:val="both"/>
      </w:pPr>
      <w:r>
        <w:t xml:space="preserve">The </w:t>
      </w:r>
      <w:r w:rsidR="007053BF">
        <w:t xml:space="preserve">floor at the </w:t>
      </w:r>
      <w:r w:rsidR="00E46448">
        <w:t>hut (Quarry Moor Activit</w:t>
      </w:r>
      <w:r w:rsidR="007053BF">
        <w:t>ies</w:t>
      </w:r>
      <w:r w:rsidR="00E46448">
        <w:t xml:space="preserve"> Centre)</w:t>
      </w:r>
      <w:r>
        <w:t xml:space="preserve"> has</w:t>
      </w:r>
      <w:r w:rsidR="00BA2AEB">
        <w:t xml:space="preserve"> been badly damaged and is now unsafe for use. </w:t>
      </w:r>
      <w:r w:rsidR="007053BF">
        <w:t>It</w:t>
      </w:r>
      <w:r w:rsidR="00BA2AEB">
        <w:t xml:space="preserve"> has been closed to the public since the damage and the decision has been taken to </w:t>
      </w:r>
      <w:r w:rsidR="007053BF">
        <w:t>remove</w:t>
      </w:r>
      <w:r w:rsidR="00BA2AEB">
        <w:t xml:space="preserve"> the </w:t>
      </w:r>
      <w:r w:rsidR="007053BF">
        <w:t>hut</w:t>
      </w:r>
      <w:r w:rsidR="00BA2AEB">
        <w:t xml:space="preserve"> entirely. </w:t>
      </w:r>
      <w:r w:rsidR="00885B3A">
        <w:t>The site i</w:t>
      </w:r>
      <w:r w:rsidR="00E71214">
        <w:t>s</w:t>
      </w:r>
      <w:r w:rsidR="00885B3A">
        <w:t xml:space="preserve"> currently unsafe for public use.</w:t>
      </w:r>
    </w:p>
    <w:p w14:paraId="69E1C0ED" w14:textId="4C9D9F5E" w:rsidR="00B246B3" w:rsidRDefault="00885B3A" w:rsidP="000E5509">
      <w:pPr>
        <w:pStyle w:val="BodyText"/>
        <w:spacing w:before="159" w:line="259" w:lineRule="auto"/>
        <w:ind w:right="157"/>
        <w:jc w:val="both"/>
      </w:pPr>
      <w:r>
        <w:t>Quarry Moor is a SSSI site</w:t>
      </w:r>
      <w:r w:rsidR="00A06A6A">
        <w:t xml:space="preserve"> which means the work undertaken on the site needs permission to be granted from Natural England. The </w:t>
      </w:r>
      <w:r w:rsidR="007053BF">
        <w:t>hut</w:t>
      </w:r>
      <w:r w:rsidR="00A06A6A">
        <w:t xml:space="preserve"> is not within the boundary of the SSSI</w:t>
      </w:r>
      <w:r w:rsidR="00623A57">
        <w:t xml:space="preserve"> but does border it, so access will need to be made via the car park for the removal of the </w:t>
      </w:r>
      <w:r w:rsidR="00B544DC">
        <w:t>building</w:t>
      </w:r>
      <w:r w:rsidR="00623A57">
        <w:t>. See the map</w:t>
      </w:r>
      <w:r w:rsidR="00B246B3">
        <w:t>s</w:t>
      </w:r>
      <w:r w:rsidR="00623A57">
        <w:t xml:space="preserve"> </w:t>
      </w:r>
      <w:r w:rsidR="00B662C5">
        <w:t>below</w:t>
      </w:r>
      <w:r w:rsidR="00614779">
        <w:t xml:space="preserve"> for the location of the site and Quarry Moor SSSI boundary</w:t>
      </w:r>
      <w:r w:rsidR="00826995">
        <w:t xml:space="preserve"> (shown in green)</w:t>
      </w:r>
      <w:r w:rsidR="00614779">
        <w:t>.</w:t>
      </w:r>
    </w:p>
    <w:p w14:paraId="3F045A89" w14:textId="5B9288BC" w:rsidR="0038308E" w:rsidRDefault="00B544DC" w:rsidP="000E5509">
      <w:pPr>
        <w:pStyle w:val="BodyText"/>
        <w:spacing w:before="159" w:line="259" w:lineRule="auto"/>
        <w:ind w:right="15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DC260B2" wp14:editId="5363667B">
                <wp:simplePos x="0" y="0"/>
                <wp:positionH relativeFrom="column">
                  <wp:posOffset>4254392</wp:posOffset>
                </wp:positionH>
                <wp:positionV relativeFrom="paragraph">
                  <wp:posOffset>1059815</wp:posOffset>
                </wp:positionV>
                <wp:extent cx="180975" cy="142875"/>
                <wp:effectExtent l="0" t="0" r="28575" b="28575"/>
                <wp:wrapNone/>
                <wp:docPr id="126264609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C7642" id="Rectangle 5" o:spid="_x0000_s1026" style="position:absolute;margin-left:335pt;margin-top:83.45pt;width:14.25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" fillcolor="#f79646 [3209]" strokecolor="#f79646 [3209]" strokeweight="2pt"/>
            </w:pict>
          </mc:Fallback>
        </mc:AlternateContent>
      </w:r>
      <w:r w:rsidR="00552BEC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826AD01" wp14:editId="369151D2">
                <wp:simplePos x="0" y="0"/>
                <wp:positionH relativeFrom="column">
                  <wp:posOffset>2124321</wp:posOffset>
                </wp:positionH>
                <wp:positionV relativeFrom="paragraph">
                  <wp:posOffset>713630</wp:posOffset>
                </wp:positionV>
                <wp:extent cx="45719" cy="45719"/>
                <wp:effectExtent l="0" t="0" r="12065" b="12065"/>
                <wp:wrapNone/>
                <wp:docPr id="62800904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E87A3" id="Rectangle 5" o:spid="_x0000_s1026" style="position:absolute;margin-left:167.25pt;margin-top:56.2pt;width:3.6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" fillcolor="#f79646 [3209]" strokecolor="#f79646 [3209]" strokeweight="2pt"/>
            </w:pict>
          </mc:Fallback>
        </mc:AlternateContent>
      </w:r>
      <w:r w:rsidR="00B246B3">
        <w:rPr>
          <w:noProof/>
        </w:rPr>
        <w:drawing>
          <wp:inline distT="0" distB="0" distL="0" distR="0" wp14:anchorId="7BFC75AB" wp14:editId="7AC9B44F">
            <wp:extent cx="2343150" cy="2365899"/>
            <wp:effectExtent l="0" t="0" r="0" b="0"/>
            <wp:docPr id="1078519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963" cy="237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779">
        <w:t xml:space="preserve"> </w:t>
      </w:r>
      <w:r w:rsidR="00623A57">
        <w:t xml:space="preserve"> </w:t>
      </w:r>
      <w:r w:rsidRPr="00B544DC">
        <w:rPr>
          <w:noProof/>
        </w:rPr>
        <w:drawing>
          <wp:inline distT="0" distB="0" distL="0" distR="0" wp14:anchorId="1FFAB109" wp14:editId="424683DE">
            <wp:extent cx="3399494" cy="2369743"/>
            <wp:effectExtent l="0" t="0" r="0" b="0"/>
            <wp:docPr id="1370993112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993112" name="Picture 1" descr="A map of a city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9726" cy="238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D57E3" w14:textId="77777777" w:rsidR="006938F2" w:rsidRDefault="006938F2" w:rsidP="0038308E">
      <w:pPr>
        <w:pStyle w:val="BodyText"/>
        <w:spacing w:before="159" w:line="259" w:lineRule="auto"/>
        <w:ind w:right="157"/>
        <w:rPr>
          <w:b/>
          <w:bCs/>
        </w:rPr>
      </w:pPr>
    </w:p>
    <w:p w14:paraId="58C59466" w14:textId="0DFDCE5C" w:rsidR="004A1080" w:rsidRPr="00730835" w:rsidRDefault="00810CB7" w:rsidP="00A85C6F">
      <w:pPr>
        <w:pStyle w:val="BodyText"/>
        <w:numPr>
          <w:ilvl w:val="0"/>
          <w:numId w:val="6"/>
        </w:numPr>
        <w:spacing w:before="159" w:line="259" w:lineRule="auto"/>
        <w:ind w:right="157"/>
        <w:rPr>
          <w:b/>
          <w:bCs/>
        </w:rPr>
      </w:pPr>
      <w:r w:rsidRPr="00730835">
        <w:rPr>
          <w:b/>
          <w:bCs/>
        </w:rPr>
        <w:t>Our</w:t>
      </w:r>
      <w:r w:rsidRPr="00730835">
        <w:rPr>
          <w:b/>
          <w:bCs/>
          <w:spacing w:val="-2"/>
        </w:rPr>
        <w:t xml:space="preserve"> </w:t>
      </w:r>
      <w:r w:rsidRPr="00730835">
        <w:rPr>
          <w:b/>
          <w:bCs/>
        </w:rPr>
        <w:t>requirements</w:t>
      </w:r>
    </w:p>
    <w:p w14:paraId="66814BF1" w14:textId="193B0DE0" w:rsidR="007D3CAA" w:rsidRDefault="005105E1" w:rsidP="000E5509">
      <w:pPr>
        <w:pStyle w:val="BodyText"/>
        <w:spacing w:before="159" w:line="259" w:lineRule="auto"/>
        <w:ind w:right="593"/>
        <w:jc w:val="both"/>
      </w:pPr>
      <w:r>
        <w:t xml:space="preserve">We </w:t>
      </w:r>
      <w:r w:rsidR="00157737">
        <w:t xml:space="preserve">expect the </w:t>
      </w:r>
      <w:r w:rsidR="00C76107">
        <w:t>tender to include:</w:t>
      </w:r>
    </w:p>
    <w:p w14:paraId="46AE64FD" w14:textId="447D227A" w:rsidR="00B51778" w:rsidRDefault="00FB1DB6" w:rsidP="00B51778">
      <w:pPr>
        <w:pStyle w:val="BodyText"/>
        <w:numPr>
          <w:ilvl w:val="0"/>
          <w:numId w:val="11"/>
        </w:numPr>
        <w:spacing w:before="159" w:line="259" w:lineRule="auto"/>
        <w:ind w:right="593"/>
        <w:jc w:val="both"/>
      </w:pPr>
      <w:r>
        <w:t>R</w:t>
      </w:r>
      <w:r w:rsidRPr="00FB1DB6">
        <w:t>isk assessment needs to be carried out</w:t>
      </w:r>
      <w:r>
        <w:t xml:space="preserve">. </w:t>
      </w:r>
    </w:p>
    <w:p w14:paraId="153EAACF" w14:textId="3B49D766" w:rsidR="00637B0E" w:rsidRDefault="00203509" w:rsidP="00B028A0">
      <w:pPr>
        <w:pStyle w:val="BodyText"/>
        <w:numPr>
          <w:ilvl w:val="0"/>
          <w:numId w:val="11"/>
        </w:numPr>
        <w:spacing w:before="159" w:line="259" w:lineRule="auto"/>
        <w:ind w:right="593"/>
        <w:jc w:val="both"/>
      </w:pPr>
      <w:r>
        <w:t>S</w:t>
      </w:r>
      <w:r w:rsidR="00B544DC" w:rsidRPr="00B544DC">
        <w:t>upply all fencing to secure the site</w:t>
      </w:r>
      <w:r>
        <w:t>.</w:t>
      </w:r>
    </w:p>
    <w:p w14:paraId="15A5D890" w14:textId="3BDB2E80" w:rsidR="00B544DC" w:rsidRDefault="00203509" w:rsidP="00B028A0">
      <w:pPr>
        <w:pStyle w:val="BodyText"/>
        <w:numPr>
          <w:ilvl w:val="0"/>
          <w:numId w:val="11"/>
        </w:numPr>
        <w:spacing w:before="159" w:line="259" w:lineRule="auto"/>
        <w:ind w:right="593"/>
        <w:jc w:val="both"/>
      </w:pPr>
      <w:r>
        <w:t>S</w:t>
      </w:r>
      <w:r w:rsidR="00B544DC" w:rsidRPr="00B544DC">
        <w:t>upply all materials and tools to remove the timber-built hut from site to leave a flat area</w:t>
      </w:r>
      <w:r>
        <w:t>.</w:t>
      </w:r>
    </w:p>
    <w:p w14:paraId="1721D45A" w14:textId="0BD383DF" w:rsidR="00B544DC" w:rsidRDefault="00203509" w:rsidP="00B544DC">
      <w:pPr>
        <w:pStyle w:val="BodyText"/>
        <w:numPr>
          <w:ilvl w:val="0"/>
          <w:numId w:val="11"/>
        </w:numPr>
        <w:spacing w:before="159" w:line="259" w:lineRule="auto"/>
        <w:ind w:right="593"/>
        <w:jc w:val="both"/>
      </w:pPr>
      <w:r>
        <w:t>R</w:t>
      </w:r>
      <w:r w:rsidR="00B544DC">
        <w:t>emove the internal fittings, then remove the roof, then bring each wall down into the floor area. Then loading onto skips for removal.</w:t>
      </w:r>
      <w:r w:rsidRPr="00203509">
        <w:t xml:space="preserve"> </w:t>
      </w:r>
      <w:r>
        <w:t xml:space="preserve"> </w:t>
      </w:r>
      <w:r w:rsidRPr="00203509">
        <w:t>Remove the floor and then the brick work and concrete ramps.</w:t>
      </w:r>
      <w:r>
        <w:t xml:space="preserve"> </w:t>
      </w:r>
    </w:p>
    <w:p w14:paraId="65CE65EA" w14:textId="621A75B9" w:rsidR="00205FD8" w:rsidRDefault="00205FD8" w:rsidP="00B028A0">
      <w:pPr>
        <w:pStyle w:val="BodyText"/>
        <w:numPr>
          <w:ilvl w:val="0"/>
          <w:numId w:val="11"/>
        </w:numPr>
        <w:spacing w:before="159" w:line="259" w:lineRule="auto"/>
        <w:ind w:right="593"/>
        <w:jc w:val="both"/>
      </w:pPr>
      <w:r>
        <w:t>The area is then to be landscaped</w:t>
      </w:r>
      <w:r w:rsidR="00B028A0">
        <w:t xml:space="preserve"> in fitting with the </w:t>
      </w:r>
      <w:r w:rsidR="00A86AD6">
        <w:t>surrounding</w:t>
      </w:r>
      <w:r w:rsidR="00B028A0">
        <w:t xml:space="preserve"> area</w:t>
      </w:r>
      <w:r w:rsidR="00203509">
        <w:t>.</w:t>
      </w:r>
    </w:p>
    <w:p w14:paraId="45A6BB8B" w14:textId="104D44EF" w:rsidR="008E03F4" w:rsidRDefault="00203509" w:rsidP="0092003A">
      <w:pPr>
        <w:pStyle w:val="BodyText"/>
        <w:numPr>
          <w:ilvl w:val="0"/>
          <w:numId w:val="11"/>
        </w:numPr>
        <w:spacing w:before="159" w:line="259" w:lineRule="auto"/>
        <w:ind w:right="593"/>
        <w:jc w:val="both"/>
      </w:pPr>
      <w:r w:rsidRPr="00203509">
        <w:t>Leave the site clean and tidy and safe</w:t>
      </w:r>
      <w:r>
        <w:t xml:space="preserve">. </w:t>
      </w:r>
      <w:r w:rsidR="00E95D07">
        <w:t xml:space="preserve">For waste to be discarded of appropriately, including separating </w:t>
      </w:r>
      <w:r w:rsidR="00832656">
        <w:t>netting and metalwork and in line with waste regulations</w:t>
      </w:r>
    </w:p>
    <w:p w14:paraId="6C6ACB9D" w14:textId="77777777" w:rsidR="00446BBC" w:rsidRDefault="00446BBC" w:rsidP="00446BBC">
      <w:pPr>
        <w:pStyle w:val="BodyText"/>
        <w:spacing w:before="159" w:line="259" w:lineRule="auto"/>
        <w:ind w:left="920" w:right="593"/>
        <w:jc w:val="both"/>
      </w:pPr>
    </w:p>
    <w:p w14:paraId="58C59479" w14:textId="33E154DC" w:rsidR="004A1080" w:rsidRDefault="001D652C" w:rsidP="000E5509">
      <w:pPr>
        <w:pStyle w:val="BodyText"/>
        <w:spacing w:before="159" w:line="259" w:lineRule="auto"/>
        <w:ind w:right="593"/>
        <w:jc w:val="both"/>
      </w:pPr>
      <w:r>
        <w:t>W</w:t>
      </w:r>
      <w:r w:rsidR="00810CB7">
        <w:t>e are looking for a reputable and qualified company who can provide us with value for</w:t>
      </w:r>
      <w:r w:rsidR="00B9536C">
        <w:t xml:space="preserve"> </w:t>
      </w:r>
      <w:r w:rsidR="00810CB7">
        <w:rPr>
          <w:spacing w:val="-47"/>
        </w:rPr>
        <w:t xml:space="preserve"> </w:t>
      </w:r>
      <w:r w:rsidR="00810CB7">
        <w:t>money.</w:t>
      </w:r>
      <w:r w:rsidR="00810CB7">
        <w:rPr>
          <w:spacing w:val="45"/>
        </w:rPr>
        <w:t xml:space="preserve"> </w:t>
      </w:r>
    </w:p>
    <w:p w14:paraId="6C46FACC" w14:textId="77777777" w:rsidR="00A8692F" w:rsidRDefault="00A8692F" w:rsidP="00B9536C">
      <w:pPr>
        <w:pStyle w:val="BodyText"/>
        <w:spacing w:before="41" w:line="259" w:lineRule="auto"/>
        <w:ind w:right="475"/>
        <w:jc w:val="both"/>
      </w:pPr>
    </w:p>
    <w:p w14:paraId="3DAF3E9C" w14:textId="5C61EA3F" w:rsidR="00446BBC" w:rsidRDefault="00446BBC">
      <w:r>
        <w:br w:type="page"/>
      </w:r>
    </w:p>
    <w:p w14:paraId="58C59492" w14:textId="77777777" w:rsidR="004A1080" w:rsidRDefault="00810CB7">
      <w:pPr>
        <w:pStyle w:val="Heading1"/>
        <w:numPr>
          <w:ilvl w:val="0"/>
          <w:numId w:val="4"/>
        </w:numPr>
        <w:tabs>
          <w:tab w:val="left" w:pos="920"/>
          <w:tab w:val="left" w:pos="921"/>
        </w:tabs>
      </w:pPr>
      <w:r>
        <w:lastRenderedPageBreak/>
        <w:t>How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respond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Tender.</w:t>
      </w:r>
    </w:p>
    <w:p w14:paraId="58C59493" w14:textId="5473C0A9" w:rsidR="004A1080" w:rsidRDefault="00810CB7">
      <w:pPr>
        <w:pStyle w:val="BodyText"/>
        <w:spacing w:before="180" w:line="259" w:lineRule="auto"/>
        <w:ind w:right="150"/>
        <w:jc w:val="both"/>
      </w:pPr>
      <w:r>
        <w:t>We welcome tender responses from all qualified companies. We would like the process to be as easy as possible and</w:t>
      </w:r>
      <w:r>
        <w:rPr>
          <w:spacing w:val="-47"/>
        </w:rPr>
        <w:t xml:space="preserve"> </w:t>
      </w:r>
      <w:r>
        <w:t>as such, we are not using an application form.</w:t>
      </w:r>
      <w:r>
        <w:rPr>
          <w:spacing w:val="1"/>
        </w:rPr>
        <w:t xml:space="preserve"> </w:t>
      </w:r>
      <w:r>
        <w:t>When responding to the tender, please submit</w:t>
      </w:r>
      <w:r w:rsidR="00BD34FD">
        <w:t xml:space="preserve"> </w:t>
      </w:r>
      <w:r>
        <w:t>written plans,</w:t>
      </w:r>
      <w:r w:rsidR="008E706C">
        <w:t xml:space="preserve"> </w:t>
      </w:r>
      <w:r>
        <w:rPr>
          <w:spacing w:val="-47"/>
        </w:rPr>
        <w:t xml:space="preserve"> </w:t>
      </w:r>
      <w:r w:rsidR="00BD34FD">
        <w:rPr>
          <w:spacing w:val="-47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include</w:t>
      </w:r>
      <w:r>
        <w:rPr>
          <w:spacing w:val="1"/>
        </w:rPr>
        <w:t xml:space="preserve"> </w:t>
      </w:r>
      <w:r w:rsidR="00090BFD">
        <w:t xml:space="preserve">how you intend to </w:t>
      </w:r>
      <w:r w:rsidR="00203509">
        <w:t>remove the timber hut</w:t>
      </w:r>
      <w:r w:rsidR="005D6B2D">
        <w:t>.</w:t>
      </w:r>
    </w:p>
    <w:p w14:paraId="201237F8" w14:textId="16FD4730" w:rsidR="0057659C" w:rsidRDefault="00810CB7">
      <w:pPr>
        <w:pStyle w:val="BodyText"/>
        <w:spacing w:before="160" w:line="259" w:lineRule="auto"/>
        <w:ind w:right="173"/>
        <w:rPr>
          <w:spacing w:val="1"/>
        </w:rPr>
      </w:pPr>
      <w:r>
        <w:t xml:space="preserve">Your response should detail how you will approach each of the </w:t>
      </w:r>
      <w:r w:rsidR="005D6B2D">
        <w:t>areas outline</w:t>
      </w:r>
      <w:r w:rsidR="00E85D03">
        <w:t>d</w:t>
      </w:r>
      <w:r w:rsidR="005D6B2D">
        <w:t xml:space="preserve"> in our requirements</w:t>
      </w:r>
      <w:r>
        <w:t xml:space="preserve"> and the associated costs.</w:t>
      </w:r>
      <w:r>
        <w:rPr>
          <w:spacing w:val="1"/>
        </w:rPr>
        <w:t xml:space="preserve"> </w:t>
      </w:r>
    </w:p>
    <w:p w14:paraId="58C59494" w14:textId="67F98F77" w:rsidR="004A1080" w:rsidRDefault="00810CB7">
      <w:pPr>
        <w:pStyle w:val="BodyText"/>
        <w:spacing w:before="160" w:line="259" w:lineRule="auto"/>
        <w:ind w:right="173"/>
      </w:pPr>
      <w:r w:rsidRPr="00E85D03">
        <w:t>We also need</w:t>
      </w:r>
      <w:r>
        <w:t xml:space="preserve"> information about your organisation, including your contact details, insurance information and references /</w:t>
      </w:r>
      <w:r>
        <w:rPr>
          <w:spacing w:val="1"/>
        </w:rPr>
        <w:t xml:space="preserve"> </w:t>
      </w:r>
      <w:r>
        <w:t>information of 3 similar works completed for other clients.</w:t>
      </w:r>
      <w:r>
        <w:rPr>
          <w:spacing w:val="1"/>
        </w:rPr>
        <w:t xml:space="preserve"> </w:t>
      </w:r>
      <w:r>
        <w:t>Please return the following documentation via email to</w:t>
      </w:r>
      <w:r>
        <w:rPr>
          <w:spacing w:val="1"/>
        </w:rPr>
        <w:t xml:space="preserve"> </w:t>
      </w:r>
      <w:r w:rsidR="002F692D">
        <w:t>paula.benson@riponcity.gov.uk.</w:t>
      </w:r>
    </w:p>
    <w:p w14:paraId="58C59495" w14:textId="43AEAC03" w:rsidR="004A1080" w:rsidRDefault="00810CB7">
      <w:pPr>
        <w:pStyle w:val="ListParagraph"/>
        <w:numPr>
          <w:ilvl w:val="0"/>
          <w:numId w:val="3"/>
        </w:numPr>
        <w:tabs>
          <w:tab w:val="left" w:pos="1281"/>
        </w:tabs>
        <w:spacing w:before="160"/>
        <w:ind w:hanging="361"/>
        <w:jc w:val="left"/>
      </w:pPr>
      <w:r>
        <w:t>Signed</w:t>
      </w:r>
      <w:r>
        <w:rPr>
          <w:spacing w:val="-2"/>
        </w:rPr>
        <w:t xml:space="preserve"> </w:t>
      </w:r>
      <w:r>
        <w:t>Tender</w:t>
      </w:r>
      <w:r>
        <w:rPr>
          <w:spacing w:val="-1"/>
        </w:rPr>
        <w:t xml:space="preserve"> </w:t>
      </w:r>
      <w:r>
        <w:t>Response detailing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proposed</w:t>
      </w:r>
      <w:r>
        <w:rPr>
          <w:spacing w:val="-4"/>
        </w:rPr>
        <w:t xml:space="preserve"> </w:t>
      </w:r>
      <w:r w:rsidR="005D6B2D">
        <w:t xml:space="preserve">removal of the </w:t>
      </w:r>
      <w:r w:rsidR="00203509">
        <w:t>hut</w:t>
      </w:r>
      <w:r w:rsidR="006509DA">
        <w:t>;</w:t>
      </w:r>
    </w:p>
    <w:p w14:paraId="58C59496" w14:textId="4044FE1B" w:rsidR="004A1080" w:rsidRDefault="00810CB7">
      <w:pPr>
        <w:pStyle w:val="ListParagraph"/>
        <w:numPr>
          <w:ilvl w:val="0"/>
          <w:numId w:val="3"/>
        </w:numPr>
        <w:tabs>
          <w:tab w:val="left" w:pos="1281"/>
        </w:tabs>
        <w:spacing w:before="21"/>
        <w:ind w:hanging="361"/>
        <w:jc w:val="left"/>
      </w:pPr>
      <w:r>
        <w:t>Signed</w:t>
      </w:r>
      <w:r>
        <w:rPr>
          <w:spacing w:val="-1"/>
        </w:rPr>
        <w:t xml:space="preserve"> </w:t>
      </w:r>
      <w:r>
        <w:t>Pricing</w:t>
      </w:r>
      <w:r>
        <w:rPr>
          <w:spacing w:val="-1"/>
        </w:rPr>
        <w:t xml:space="preserve"> </w:t>
      </w:r>
      <w:r>
        <w:t>Schedule/detailed</w:t>
      </w:r>
      <w:r>
        <w:rPr>
          <w:spacing w:val="-2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template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contract</w:t>
      </w:r>
      <w:r w:rsidR="00541298">
        <w:t>;</w:t>
      </w:r>
    </w:p>
    <w:p w14:paraId="58C59497" w14:textId="72821646" w:rsidR="004A1080" w:rsidRDefault="00810CB7">
      <w:pPr>
        <w:pStyle w:val="ListParagraph"/>
        <w:numPr>
          <w:ilvl w:val="0"/>
          <w:numId w:val="3"/>
        </w:numPr>
        <w:tabs>
          <w:tab w:val="left" w:pos="1281"/>
        </w:tabs>
        <w:ind w:hanging="361"/>
        <w:jc w:val="left"/>
      </w:pPr>
      <w:r>
        <w:t>Signed</w:t>
      </w:r>
      <w:r>
        <w:rPr>
          <w:spacing w:val="-2"/>
        </w:rPr>
        <w:t xml:space="preserve"> </w:t>
      </w:r>
      <w:r>
        <w:t>Certificate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canvassing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non-</w:t>
      </w:r>
      <w:r>
        <w:rPr>
          <w:spacing w:val="-1"/>
        </w:rPr>
        <w:t xml:space="preserve"> </w:t>
      </w:r>
      <w:r>
        <w:t>collusive</w:t>
      </w:r>
      <w:r>
        <w:rPr>
          <w:spacing w:val="-1"/>
        </w:rPr>
        <w:t xml:space="preserve"> </w:t>
      </w:r>
      <w:r>
        <w:t>tendering</w:t>
      </w:r>
      <w:r>
        <w:rPr>
          <w:spacing w:val="-2"/>
        </w:rPr>
        <w:t xml:space="preserve"> </w:t>
      </w:r>
      <w:r>
        <w:t>(see</w:t>
      </w:r>
      <w:r>
        <w:rPr>
          <w:spacing w:val="-3"/>
        </w:rPr>
        <w:t xml:space="preserve"> </w:t>
      </w:r>
      <w:r>
        <w:t>appendix</w:t>
      </w:r>
      <w:r>
        <w:rPr>
          <w:spacing w:val="-1"/>
        </w:rPr>
        <w:t xml:space="preserve"> </w:t>
      </w:r>
      <w:r>
        <w:t>2)</w:t>
      </w:r>
      <w:r w:rsidR="00541298">
        <w:t>;</w:t>
      </w:r>
    </w:p>
    <w:p w14:paraId="58C59498" w14:textId="039D74BE" w:rsidR="004A1080" w:rsidRDefault="00810CB7">
      <w:pPr>
        <w:pStyle w:val="ListParagraph"/>
        <w:numPr>
          <w:ilvl w:val="0"/>
          <w:numId w:val="3"/>
        </w:numPr>
        <w:tabs>
          <w:tab w:val="left" w:pos="1281"/>
        </w:tabs>
        <w:spacing w:before="20" w:line="259" w:lineRule="auto"/>
        <w:ind w:right="190"/>
        <w:jc w:val="left"/>
      </w:pPr>
      <w:r>
        <w:t>Detailed organisation information including references for 3 similar works, contact details and insurance</w:t>
      </w:r>
      <w:r>
        <w:rPr>
          <w:spacing w:val="-47"/>
        </w:rPr>
        <w:t xml:space="preserve"> </w:t>
      </w:r>
      <w:r>
        <w:t>provision</w:t>
      </w:r>
      <w:r w:rsidR="00541298">
        <w:t>.</w:t>
      </w:r>
    </w:p>
    <w:p w14:paraId="2919AD2F" w14:textId="77777777" w:rsidR="003D1708" w:rsidRDefault="00810CB7" w:rsidP="00137DFB">
      <w:pPr>
        <w:pStyle w:val="BodyText"/>
        <w:spacing w:before="159" w:line="259" w:lineRule="auto"/>
        <w:ind w:right="402"/>
        <w:jc w:val="both"/>
      </w:pPr>
      <w:r>
        <w:t xml:space="preserve">The </w:t>
      </w:r>
      <w:r w:rsidR="006604BD">
        <w:t>Council</w:t>
      </w:r>
      <w:r>
        <w:t xml:space="preserve"> does not bind itself to accept the lowest bid or any quotation. </w:t>
      </w:r>
    </w:p>
    <w:p w14:paraId="56FEEF92" w14:textId="77777777" w:rsidR="006509DA" w:rsidRDefault="006509DA" w:rsidP="00137DFB">
      <w:pPr>
        <w:pStyle w:val="BodyText"/>
        <w:spacing w:before="159" w:line="259" w:lineRule="auto"/>
        <w:ind w:right="402"/>
        <w:jc w:val="both"/>
      </w:pPr>
    </w:p>
    <w:p w14:paraId="58C5949A" w14:textId="1E492D6F" w:rsidR="004A1080" w:rsidRPr="003D1708" w:rsidRDefault="003D1708" w:rsidP="00137DFB">
      <w:pPr>
        <w:pStyle w:val="BodyText"/>
        <w:spacing w:before="159" w:line="259" w:lineRule="auto"/>
        <w:ind w:right="402"/>
        <w:jc w:val="both"/>
        <w:rPr>
          <w:b/>
          <w:bCs/>
        </w:rPr>
      </w:pPr>
      <w:r w:rsidRPr="003D1708">
        <w:rPr>
          <w:b/>
          <w:bCs/>
        </w:rPr>
        <w:t>4.</w:t>
      </w:r>
      <w:r w:rsidRPr="003D1708">
        <w:rPr>
          <w:b/>
          <w:bCs/>
        </w:rPr>
        <w:tab/>
      </w:r>
      <w:r w:rsidR="00810CB7" w:rsidRPr="003D1708">
        <w:rPr>
          <w:b/>
          <w:bCs/>
        </w:rPr>
        <w:t>Working</w:t>
      </w:r>
      <w:r w:rsidR="00810CB7" w:rsidRPr="003D1708">
        <w:rPr>
          <w:b/>
          <w:bCs/>
          <w:spacing w:val="-2"/>
        </w:rPr>
        <w:t xml:space="preserve"> </w:t>
      </w:r>
      <w:r w:rsidR="006509DA">
        <w:rPr>
          <w:b/>
          <w:bCs/>
        </w:rPr>
        <w:t>adjacent to a SSSI site.</w:t>
      </w:r>
    </w:p>
    <w:p w14:paraId="47D5A7F8" w14:textId="0D64E4E0" w:rsidR="00B8078C" w:rsidRDefault="006509DA" w:rsidP="0057659C">
      <w:pPr>
        <w:pStyle w:val="BodyText"/>
        <w:spacing w:before="183" w:line="259" w:lineRule="auto"/>
        <w:ind w:right="221"/>
        <w:jc w:val="both"/>
      </w:pPr>
      <w:r>
        <w:t xml:space="preserve">Quarry Moor is a SSSI site </w:t>
      </w:r>
      <w:r w:rsidR="000F04E1">
        <w:t>which means that works undertaken on the site need to have permission</w:t>
      </w:r>
      <w:r w:rsidR="00A81A43">
        <w:t xml:space="preserve"> this includes using the land to access the </w:t>
      </w:r>
      <w:r w:rsidR="00203509">
        <w:t>hut.</w:t>
      </w:r>
      <w:r w:rsidR="00A81A43">
        <w:t xml:space="preserve"> </w:t>
      </w:r>
      <w:r w:rsidR="000F04E1">
        <w:t xml:space="preserve"> You will not be able to have </w:t>
      </w:r>
      <w:r w:rsidR="00B8078C">
        <w:t xml:space="preserve">vehicular or machinery </w:t>
      </w:r>
      <w:r w:rsidR="000F04E1">
        <w:t xml:space="preserve">access to the </w:t>
      </w:r>
      <w:r w:rsidR="00B8078C">
        <w:t xml:space="preserve">site other than through the main gate from the car park as this would require further permission from Natural England. </w:t>
      </w:r>
    </w:p>
    <w:p w14:paraId="3323FD5B" w14:textId="563F0656" w:rsidR="006509DA" w:rsidRDefault="00B8078C" w:rsidP="00A81A43">
      <w:pPr>
        <w:pStyle w:val="BodyText"/>
        <w:spacing w:before="183" w:line="259" w:lineRule="auto"/>
        <w:ind w:right="221"/>
        <w:jc w:val="both"/>
      </w:pPr>
      <w:r>
        <w:t xml:space="preserve">By responding to this tender, you understand that </w:t>
      </w:r>
      <w:r w:rsidR="00DA318D">
        <w:t xml:space="preserve">access is restricted from other sides of the park and that you have considered this within your proposed plan of removal. </w:t>
      </w:r>
      <w:r>
        <w:t xml:space="preserve"> </w:t>
      </w:r>
    </w:p>
    <w:p w14:paraId="55090FCD" w14:textId="77777777" w:rsidR="00A81A43" w:rsidRDefault="00A81A43" w:rsidP="00A81A43">
      <w:pPr>
        <w:pStyle w:val="BodyText"/>
        <w:spacing w:before="183" w:line="259" w:lineRule="auto"/>
        <w:ind w:right="221"/>
        <w:jc w:val="both"/>
      </w:pPr>
    </w:p>
    <w:p w14:paraId="58C5949F" w14:textId="77777777" w:rsidR="004A1080" w:rsidRDefault="00810CB7">
      <w:pPr>
        <w:pStyle w:val="Heading1"/>
        <w:numPr>
          <w:ilvl w:val="0"/>
          <w:numId w:val="3"/>
        </w:numPr>
        <w:tabs>
          <w:tab w:val="left" w:pos="920"/>
          <w:tab w:val="left" w:pos="921"/>
        </w:tabs>
        <w:spacing w:before="160"/>
        <w:ind w:left="920" w:hanging="721"/>
        <w:jc w:val="left"/>
      </w:pPr>
      <w:r>
        <w:t>Arithmetic</w:t>
      </w:r>
      <w:r>
        <w:rPr>
          <w:spacing w:val="-2"/>
        </w:rPr>
        <w:t xml:space="preserve"> </w:t>
      </w:r>
      <w:r>
        <w:t>Accuracy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ITT</w:t>
      </w:r>
    </w:p>
    <w:p w14:paraId="58C594A0" w14:textId="03A8BDE1" w:rsidR="004A1080" w:rsidRDefault="00810CB7" w:rsidP="0057659C">
      <w:pPr>
        <w:pStyle w:val="BodyText"/>
        <w:spacing w:before="180" w:line="259" w:lineRule="auto"/>
        <w:ind w:right="335"/>
        <w:jc w:val="both"/>
      </w:pPr>
      <w:r>
        <w:t>It is the responsibility of the supplier to check that all cost areas have been identified and are accurate.</w:t>
      </w:r>
    </w:p>
    <w:p w14:paraId="58C594A3" w14:textId="79B52CED" w:rsidR="004A1080" w:rsidRDefault="00810CB7" w:rsidP="00136EA4">
      <w:pPr>
        <w:pStyle w:val="BodyText"/>
        <w:spacing w:before="159" w:line="259" w:lineRule="auto"/>
        <w:ind w:right="128"/>
        <w:jc w:val="both"/>
      </w:pPr>
      <w:r>
        <w:t>If arithmetic mistakes are found after the contract has been awarded they will not be taken into account. The fees</w:t>
      </w:r>
      <w:r>
        <w:rPr>
          <w:spacing w:val="1"/>
        </w:rPr>
        <w:t xml:space="preserve"> </w:t>
      </w:r>
      <w:r>
        <w:t>agreed at the time of contract will prevail. The Tenderer shall be deemed to have satisfied itself before submitting its</w:t>
      </w:r>
      <w:r>
        <w:rPr>
          <w:spacing w:val="-47"/>
        </w:rPr>
        <w:t xml:space="preserve"> </w:t>
      </w:r>
      <w:r>
        <w:t>tender as to the accuracy and sufficiency of the rates and prices stated in their tender which shall (except in so far as</w:t>
      </w:r>
      <w:r>
        <w:rPr>
          <w:spacing w:val="-47"/>
        </w:rPr>
        <w:t xml:space="preserve"> </w:t>
      </w:r>
      <w:r>
        <w:t>is otherwise provided in the contract) cover all the contractor’s obligations under the contract and the contractor</w:t>
      </w:r>
      <w:r>
        <w:rPr>
          <w:spacing w:val="1"/>
        </w:rPr>
        <w:t xml:space="preserve"> </w:t>
      </w:r>
      <w:r>
        <w:t>shall be deemed to have obtained for itself all necessary information as to risks and any other circumstances which</w:t>
      </w:r>
      <w:r>
        <w:rPr>
          <w:spacing w:val="1"/>
        </w:rPr>
        <w:t xml:space="preserve"> </w:t>
      </w:r>
      <w:r>
        <w:t>might reasonably influence or affect the contractor’s tender. The contractor who submits a tender will be held to</w:t>
      </w:r>
      <w:r>
        <w:rPr>
          <w:spacing w:val="1"/>
        </w:rPr>
        <w:t xml:space="preserve"> </w:t>
      </w:r>
      <w:r>
        <w:t>have by his/her own independent observations and enquiries fully informed and satisfied himself as to the nature</w:t>
      </w:r>
      <w:r>
        <w:rPr>
          <w:spacing w:val="1"/>
        </w:rPr>
        <w:t xml:space="preserve"> </w:t>
      </w:r>
      <w:r>
        <w:t>and extent and practicability of the works and as to access to the site and/or storage facility and all points and</w:t>
      </w:r>
      <w:r>
        <w:rPr>
          <w:spacing w:val="1"/>
        </w:rPr>
        <w:t xml:space="preserve"> </w:t>
      </w:r>
      <w:r>
        <w:t>conditions which can in any way affect the prices upon which this tender is based. The prices for the tender shall</w:t>
      </w:r>
      <w:r>
        <w:rPr>
          <w:spacing w:val="1"/>
        </w:rPr>
        <w:t xml:space="preserve"> </w:t>
      </w:r>
      <w:r>
        <w:t>include all charges for profits and transport and cartage and labour, materials, plant and insurance and all other</w:t>
      </w:r>
      <w:r>
        <w:rPr>
          <w:spacing w:val="1"/>
        </w:rPr>
        <w:t xml:space="preserve"> </w:t>
      </w:r>
      <w:r>
        <w:t>expenses.</w:t>
      </w:r>
      <w:r w:rsidR="003A3595">
        <w:t xml:space="preserve"> </w:t>
      </w:r>
      <w:r>
        <w:t>Period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Acceptance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ITT:</w:t>
      </w:r>
    </w:p>
    <w:p w14:paraId="58C594A4" w14:textId="77777777" w:rsidR="004A1080" w:rsidRDefault="00810CB7" w:rsidP="0057659C">
      <w:pPr>
        <w:pStyle w:val="BodyText"/>
        <w:spacing w:before="180" w:line="259" w:lineRule="auto"/>
        <w:ind w:right="541"/>
        <w:jc w:val="both"/>
      </w:pPr>
      <w:r>
        <w:t>The potential supplier is required to hold their ITT open for acceptance for a period of up to six months from the</w:t>
      </w:r>
      <w:r>
        <w:rPr>
          <w:spacing w:val="-47"/>
        </w:rPr>
        <w:t xml:space="preserve"> </w:t>
      </w:r>
      <w:r>
        <w:t>closing</w:t>
      </w:r>
      <w:r>
        <w:rPr>
          <w:spacing w:val="-2"/>
        </w:rPr>
        <w:t xml:space="preserve"> </w:t>
      </w:r>
      <w:r>
        <w:t>date.</w:t>
      </w:r>
    </w:p>
    <w:p w14:paraId="6EE8966E" w14:textId="77777777" w:rsidR="00136EA4" w:rsidRDefault="00136EA4" w:rsidP="0057659C">
      <w:pPr>
        <w:pStyle w:val="BodyText"/>
        <w:spacing w:before="162" w:line="259" w:lineRule="auto"/>
        <w:ind w:right="219"/>
        <w:jc w:val="both"/>
        <w:rPr>
          <w:b/>
        </w:rPr>
      </w:pPr>
    </w:p>
    <w:p w14:paraId="7D6C43CA" w14:textId="77777777" w:rsidR="00136EA4" w:rsidRPr="00136EA4" w:rsidRDefault="00810CB7" w:rsidP="00136EA4">
      <w:pPr>
        <w:pStyle w:val="BodyText"/>
        <w:numPr>
          <w:ilvl w:val="0"/>
          <w:numId w:val="3"/>
        </w:numPr>
        <w:spacing w:before="162" w:line="259" w:lineRule="auto"/>
        <w:ind w:left="1134" w:right="219" w:hanging="992"/>
        <w:jc w:val="both"/>
      </w:pPr>
      <w:r>
        <w:rPr>
          <w:b/>
        </w:rPr>
        <w:t xml:space="preserve">Final Submissions and checklist: </w:t>
      </w:r>
    </w:p>
    <w:p w14:paraId="6EF39198" w14:textId="318CB5BE" w:rsidR="0071153E" w:rsidRDefault="00810CB7" w:rsidP="003A3595">
      <w:pPr>
        <w:pStyle w:val="BodyText"/>
        <w:spacing w:before="162" w:line="259" w:lineRule="auto"/>
        <w:ind w:left="142" w:right="219"/>
        <w:jc w:val="both"/>
        <w:sectPr w:rsidR="0071153E" w:rsidSect="00C63518">
          <w:footerReference w:type="default" r:id="rId13"/>
          <w:headerReference w:type="first" r:id="rId14"/>
          <w:footerReference w:type="first" r:id="rId15"/>
          <w:pgSz w:w="11910" w:h="16840"/>
          <w:pgMar w:top="660" w:right="600" w:bottom="920" w:left="520" w:header="0" w:footer="726" w:gutter="0"/>
          <w:cols w:space="720"/>
          <w:titlePg/>
          <w:docGrid w:linePitch="299"/>
        </w:sectPr>
      </w:pPr>
      <w:r>
        <w:t>The</w:t>
      </w:r>
      <w:r w:rsidR="004B0D79">
        <w:t xml:space="preserve"> Council</w:t>
      </w:r>
      <w:r>
        <w:t xml:space="preserve"> does not bind itself to accept the lowest or any quote and will not accept</w:t>
      </w:r>
      <w:r>
        <w:rPr>
          <w:spacing w:val="1"/>
        </w:rPr>
        <w:t xml:space="preserve"> </w:t>
      </w:r>
      <w:r>
        <w:t>responsibility for any expense or loss which may be incurred by any potential tenderer in the preparation of the ITT</w:t>
      </w:r>
      <w:r w:rsidRPr="00125A97">
        <w:t xml:space="preserve">. </w:t>
      </w:r>
      <w:r w:rsidR="00125A97" w:rsidRPr="00125A97">
        <w:t>T</w:t>
      </w:r>
      <w:r w:rsidRPr="00125A97">
        <w:t>enderers</w:t>
      </w:r>
      <w:r>
        <w:rPr>
          <w:spacing w:val="-3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treat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lastRenderedPageBreak/>
        <w:t>tender</w:t>
      </w:r>
      <w:r>
        <w:rPr>
          <w:spacing w:val="-1"/>
        </w:rPr>
        <w:t xml:space="preserve"> </w:t>
      </w:r>
      <w:r>
        <w:t>documents as</w:t>
      </w:r>
      <w:r>
        <w:rPr>
          <w:spacing w:val="-1"/>
        </w:rPr>
        <w:t xml:space="preserve"> </w:t>
      </w:r>
      <w:r>
        <w:t>private and</w:t>
      </w:r>
      <w:r>
        <w:rPr>
          <w:spacing w:val="-2"/>
        </w:rPr>
        <w:t xml:space="preserve"> </w:t>
      </w:r>
      <w:r>
        <w:t>confidential</w:t>
      </w:r>
      <w:r>
        <w:rPr>
          <w:spacing w:val="-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tenderer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the </w:t>
      </w:r>
      <w:r w:rsidR="004B0D79">
        <w:t>Council</w:t>
      </w:r>
      <w:r w:rsidR="003A3595">
        <w:t>.</w:t>
      </w:r>
    </w:p>
    <w:p w14:paraId="6D8C4D12" w14:textId="0C6391EF" w:rsidR="00DF186F" w:rsidRDefault="00DF186F">
      <w:pPr>
        <w:rPr>
          <w:sz w:val="28"/>
        </w:rPr>
      </w:pPr>
    </w:p>
    <w:p w14:paraId="4B9B9430" w14:textId="7A37D6F6" w:rsidR="00125A97" w:rsidRPr="005445CF" w:rsidRDefault="00125A97" w:rsidP="00125A97">
      <w:pPr>
        <w:rPr>
          <w:b/>
          <w:bCs/>
          <w:szCs w:val="18"/>
        </w:rPr>
      </w:pPr>
      <w:r w:rsidRPr="005445CF">
        <w:rPr>
          <w:b/>
          <w:bCs/>
          <w:szCs w:val="18"/>
        </w:rPr>
        <w:t xml:space="preserve">Appendix 1 – PHOTOGRAPHS OF THE </w:t>
      </w:r>
      <w:r w:rsidR="00EA7A44">
        <w:rPr>
          <w:b/>
          <w:bCs/>
          <w:szCs w:val="18"/>
        </w:rPr>
        <w:t>HUT</w:t>
      </w:r>
      <w:r w:rsidRPr="005445CF">
        <w:rPr>
          <w:b/>
          <w:bCs/>
          <w:szCs w:val="18"/>
        </w:rPr>
        <w:t xml:space="preserve"> TO BE R</w:t>
      </w:r>
      <w:r w:rsidR="005445CF" w:rsidRPr="005445CF">
        <w:rPr>
          <w:b/>
          <w:bCs/>
          <w:szCs w:val="18"/>
        </w:rPr>
        <w:t>EM</w:t>
      </w:r>
      <w:r w:rsidRPr="005445CF">
        <w:rPr>
          <w:b/>
          <w:bCs/>
          <w:szCs w:val="18"/>
        </w:rPr>
        <w:t>OVED</w:t>
      </w:r>
    </w:p>
    <w:p w14:paraId="12BFADB3" w14:textId="3F6FA9FE" w:rsidR="00125A97" w:rsidRDefault="00F02B56" w:rsidP="00125A97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6FD0D598" wp14:editId="2B4E6D74">
            <wp:simplePos x="0" y="0"/>
            <wp:positionH relativeFrom="column">
              <wp:posOffset>41275</wp:posOffset>
            </wp:positionH>
            <wp:positionV relativeFrom="paragraph">
              <wp:posOffset>3569566</wp:posOffset>
            </wp:positionV>
            <wp:extent cx="3733886" cy="1954067"/>
            <wp:effectExtent l="0" t="0" r="0" b="8255"/>
            <wp:wrapNone/>
            <wp:docPr id="8005466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546626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86" cy="195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7F6">
        <w:rPr>
          <w:noProof/>
        </w:rPr>
        <w:drawing>
          <wp:anchor distT="0" distB="0" distL="114300" distR="114300" simplePos="0" relativeHeight="251658240" behindDoc="1" locked="0" layoutInCell="1" allowOverlap="1" wp14:anchorId="09209884" wp14:editId="649B0CFF">
            <wp:simplePos x="0" y="0"/>
            <wp:positionH relativeFrom="column">
              <wp:posOffset>4203700</wp:posOffset>
            </wp:positionH>
            <wp:positionV relativeFrom="paragraph">
              <wp:posOffset>205105</wp:posOffset>
            </wp:positionV>
            <wp:extent cx="3734157" cy="2795537"/>
            <wp:effectExtent l="0" t="0" r="0" b="5080"/>
            <wp:wrapNone/>
            <wp:docPr id="4821172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117238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" r="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157" cy="279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7F6">
        <w:rPr>
          <w:noProof/>
        </w:rPr>
        <w:drawing>
          <wp:anchor distT="0" distB="0" distL="114300" distR="114300" simplePos="0" relativeHeight="251658241" behindDoc="1" locked="0" layoutInCell="1" allowOverlap="1" wp14:anchorId="4BDC70A3" wp14:editId="57654F2B">
            <wp:simplePos x="0" y="0"/>
            <wp:positionH relativeFrom="column">
              <wp:posOffset>31750</wp:posOffset>
            </wp:positionH>
            <wp:positionV relativeFrom="paragraph">
              <wp:posOffset>201295</wp:posOffset>
            </wp:positionV>
            <wp:extent cx="3743960" cy="2806700"/>
            <wp:effectExtent l="0" t="0" r="8890" b="0"/>
            <wp:wrapNone/>
            <wp:docPr id="13823996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399668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0FF04" w14:textId="32E426DE" w:rsidR="00125A97" w:rsidRPr="00125A97" w:rsidRDefault="00125A97" w:rsidP="00125A97">
      <w:pPr>
        <w:rPr>
          <w:sz w:val="28"/>
        </w:rPr>
        <w:sectPr w:rsidR="00125A97" w:rsidRPr="00125A97" w:rsidSect="00DF186F">
          <w:pgSz w:w="16840" w:h="11910" w:orient="landscape"/>
          <w:pgMar w:top="600" w:right="920" w:bottom="520" w:left="1120" w:header="0" w:footer="726" w:gutter="0"/>
          <w:cols w:space="720"/>
          <w:docGrid w:linePitch="299"/>
        </w:sectPr>
      </w:pPr>
    </w:p>
    <w:p w14:paraId="58C594AC" w14:textId="5A732F5A" w:rsidR="004A1080" w:rsidRDefault="00810CB7" w:rsidP="003A3595">
      <w:pPr>
        <w:spacing w:before="29"/>
        <w:rPr>
          <w:b/>
        </w:rPr>
      </w:pPr>
      <w:r>
        <w:rPr>
          <w:b/>
        </w:rPr>
        <w:lastRenderedPageBreak/>
        <w:t>Appendix</w:t>
      </w:r>
      <w:r>
        <w:rPr>
          <w:b/>
          <w:spacing w:val="-2"/>
        </w:rPr>
        <w:t xml:space="preserve"> </w:t>
      </w:r>
      <w:r w:rsidR="005445CF">
        <w:rPr>
          <w:b/>
        </w:rPr>
        <w:t>2</w:t>
      </w:r>
      <w:r>
        <w:rPr>
          <w:b/>
        </w:rPr>
        <w:t xml:space="preserve"> -</w:t>
      </w:r>
      <w:r>
        <w:rPr>
          <w:b/>
          <w:spacing w:val="-2"/>
        </w:rPr>
        <w:t xml:space="preserve"> </w:t>
      </w:r>
      <w:r>
        <w:rPr>
          <w:b/>
        </w:rPr>
        <w:t>DECLARATION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5"/>
        </w:rPr>
        <w:t xml:space="preserve"> </w:t>
      </w:r>
      <w:r>
        <w:rPr>
          <w:b/>
        </w:rPr>
        <w:t>CAVASSING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NON-COLLUSIVE</w:t>
      </w:r>
      <w:r>
        <w:rPr>
          <w:b/>
          <w:spacing w:val="-4"/>
        </w:rPr>
        <w:t xml:space="preserve"> </w:t>
      </w:r>
      <w:r>
        <w:rPr>
          <w:b/>
        </w:rPr>
        <w:t>TENDERING</w:t>
      </w:r>
    </w:p>
    <w:p w14:paraId="58C594AD" w14:textId="6050FD49" w:rsidR="004A1080" w:rsidRDefault="00810CB7">
      <w:pPr>
        <w:pStyle w:val="BodyText"/>
        <w:spacing w:before="183" w:line="259" w:lineRule="auto"/>
        <w:ind w:right="1014"/>
      </w:pPr>
      <w:r>
        <w:t xml:space="preserve">In recognition of the principle that the essence of selective tendering is that </w:t>
      </w:r>
      <w:r w:rsidR="005A0D61">
        <w:t xml:space="preserve">the council </w:t>
      </w:r>
      <w:r>
        <w:t>shall receive bona fide</w:t>
      </w:r>
      <w:r>
        <w:rPr>
          <w:spacing w:val="-47"/>
        </w:rPr>
        <w:t xml:space="preserve"> </w:t>
      </w:r>
      <w:r>
        <w:t>competitive</w:t>
      </w:r>
      <w:r>
        <w:rPr>
          <w:spacing w:val="-3"/>
        </w:rPr>
        <w:t xml:space="preserve"> </w:t>
      </w:r>
      <w:r>
        <w:t>Tenders from</w:t>
      </w:r>
      <w:r>
        <w:rPr>
          <w:spacing w:val="-4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tendering</w:t>
      </w:r>
      <w:r w:rsidR="005A0D61">
        <w:t>.</w:t>
      </w:r>
    </w:p>
    <w:p w14:paraId="58C594AE" w14:textId="77777777" w:rsidR="004A1080" w:rsidRDefault="00810CB7">
      <w:pPr>
        <w:pStyle w:val="BodyText"/>
        <w:spacing w:before="160"/>
      </w:pPr>
      <w:r>
        <w:t>I/WE</w:t>
      </w:r>
      <w:r>
        <w:rPr>
          <w:spacing w:val="-2"/>
        </w:rPr>
        <w:t xml:space="preserve"> </w:t>
      </w:r>
      <w:r>
        <w:t>CERTIFY</w:t>
      </w:r>
      <w:r>
        <w:rPr>
          <w:spacing w:val="-2"/>
        </w:rPr>
        <w:t xml:space="preserve"> </w:t>
      </w:r>
      <w:r>
        <w:t>THAT:</w:t>
      </w:r>
    </w:p>
    <w:p w14:paraId="58C594AF" w14:textId="77777777" w:rsidR="004A1080" w:rsidRDefault="00810CB7">
      <w:pPr>
        <w:pStyle w:val="ListParagraph"/>
        <w:numPr>
          <w:ilvl w:val="0"/>
          <w:numId w:val="2"/>
        </w:numPr>
        <w:tabs>
          <w:tab w:val="left" w:pos="363"/>
        </w:tabs>
        <w:spacing w:before="180"/>
      </w:pPr>
      <w:r>
        <w:t>The</w:t>
      </w:r>
      <w:r>
        <w:rPr>
          <w:spacing w:val="-3"/>
        </w:rPr>
        <w:t xml:space="preserve"> </w:t>
      </w:r>
      <w:r>
        <w:t>Tender</w:t>
      </w:r>
      <w:r>
        <w:rPr>
          <w:spacing w:val="-3"/>
        </w:rPr>
        <w:t xml:space="preserve"> </w:t>
      </w:r>
      <w:r>
        <w:t>submitted</w:t>
      </w:r>
      <w:r>
        <w:rPr>
          <w:spacing w:val="-1"/>
        </w:rPr>
        <w:t xml:space="preserve"> </w:t>
      </w:r>
      <w:r>
        <w:t>herewith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bona</w:t>
      </w:r>
      <w:r>
        <w:rPr>
          <w:spacing w:val="-4"/>
        </w:rPr>
        <w:t xml:space="preserve"> </w:t>
      </w:r>
      <w:r>
        <w:t>fide</w:t>
      </w:r>
      <w:r>
        <w:rPr>
          <w:spacing w:val="-2"/>
        </w:rPr>
        <w:t xml:space="preserve"> </w:t>
      </w:r>
      <w:r>
        <w:t>Tender,</w:t>
      </w:r>
      <w:r>
        <w:rPr>
          <w:spacing w:val="-1"/>
        </w:rPr>
        <w:t xml:space="preserve"> </w:t>
      </w:r>
      <w:r>
        <w:t>intended</w:t>
      </w:r>
      <w:r>
        <w:rPr>
          <w:spacing w:val="-1"/>
        </w:rPr>
        <w:t xml:space="preserve"> </w:t>
      </w:r>
      <w:r>
        <w:t>to be competitive.</w:t>
      </w:r>
    </w:p>
    <w:p w14:paraId="58C594B0" w14:textId="77777777" w:rsidR="004A1080" w:rsidRDefault="00810CB7">
      <w:pPr>
        <w:pStyle w:val="ListParagraph"/>
        <w:numPr>
          <w:ilvl w:val="0"/>
          <w:numId w:val="2"/>
        </w:numPr>
        <w:tabs>
          <w:tab w:val="left" w:pos="363"/>
        </w:tabs>
        <w:spacing w:before="182" w:line="259" w:lineRule="auto"/>
        <w:ind w:left="200" w:right="1016" w:firstLine="0"/>
      </w:pPr>
      <w:r>
        <w:t>I/We have not fixed or adjusted the amount of the Tender under or in accordance with any agreement or</w:t>
      </w:r>
      <w:r>
        <w:rPr>
          <w:spacing w:val="-47"/>
        </w:rPr>
        <w:t xml:space="preserve"> </w:t>
      </w:r>
      <w:r>
        <w:t>arrangement</w:t>
      </w:r>
      <w:r>
        <w:rPr>
          <w:spacing w:val="-1"/>
        </w:rPr>
        <w:t xml:space="preserve"> </w:t>
      </w:r>
      <w:r>
        <w:t>with any</w:t>
      </w:r>
      <w:r>
        <w:rPr>
          <w:spacing w:val="-2"/>
        </w:rPr>
        <w:t xml:space="preserve"> </w:t>
      </w:r>
      <w:r>
        <w:t>other person.</w:t>
      </w:r>
    </w:p>
    <w:p w14:paraId="58C594B1" w14:textId="77777777" w:rsidR="004A1080" w:rsidRDefault="00810CB7">
      <w:pPr>
        <w:pStyle w:val="ListParagraph"/>
        <w:numPr>
          <w:ilvl w:val="0"/>
          <w:numId w:val="2"/>
        </w:numPr>
        <w:tabs>
          <w:tab w:val="left" w:pos="363"/>
        </w:tabs>
        <w:spacing w:before="160" w:line="259" w:lineRule="auto"/>
        <w:ind w:left="200" w:right="262" w:firstLine="0"/>
      </w:pPr>
      <w:r>
        <w:t>I/We have not done, and undertake that we will not do at any time before the hour specified for the return of the</w:t>
      </w:r>
      <w:r>
        <w:rPr>
          <w:spacing w:val="-47"/>
        </w:rPr>
        <w:t xml:space="preserve"> </w:t>
      </w:r>
      <w:r>
        <w:t>Tender,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acts:</w:t>
      </w:r>
    </w:p>
    <w:p w14:paraId="58C594B2" w14:textId="77777777" w:rsidR="004A1080" w:rsidRDefault="00810CB7">
      <w:pPr>
        <w:pStyle w:val="ListParagraph"/>
        <w:numPr>
          <w:ilvl w:val="0"/>
          <w:numId w:val="1"/>
        </w:numPr>
        <w:tabs>
          <w:tab w:val="left" w:pos="490"/>
        </w:tabs>
        <w:spacing w:before="159" w:line="259" w:lineRule="auto"/>
        <w:ind w:right="286" w:firstLine="0"/>
        <w:jc w:val="both"/>
      </w:pPr>
      <w:r>
        <w:t>communicating with a person other than the person calling for this Tender the amount or approximate amount</w:t>
      </w:r>
      <w:r>
        <w:rPr>
          <w:spacing w:val="1"/>
        </w:rPr>
        <w:t xml:space="preserve"> </w:t>
      </w:r>
      <w:r>
        <w:t>of the proposed Tender (except where the disclosure, in confidence, of the approximate amount of the Tender was</w:t>
      </w:r>
      <w:r>
        <w:rPr>
          <w:spacing w:val="-47"/>
        </w:rPr>
        <w:t xml:space="preserve"> </w:t>
      </w:r>
      <w:r>
        <w:t>essential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obtain</w:t>
      </w:r>
      <w:r>
        <w:rPr>
          <w:spacing w:val="-2"/>
        </w:rPr>
        <w:t xml:space="preserve"> </w:t>
      </w:r>
      <w:r>
        <w:t>insurance</w:t>
      </w:r>
      <w:r>
        <w:rPr>
          <w:spacing w:val="1"/>
        </w:rPr>
        <w:t xml:space="preserve"> </w:t>
      </w:r>
      <w:r>
        <w:t>premium</w:t>
      </w:r>
      <w:r>
        <w:rPr>
          <w:spacing w:val="-2"/>
        </w:rPr>
        <w:t xml:space="preserve"> </w:t>
      </w:r>
      <w:r>
        <w:t>quotations</w:t>
      </w:r>
      <w:r>
        <w:rPr>
          <w:spacing w:val="-3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preparation</w:t>
      </w:r>
      <w:r>
        <w:rPr>
          <w:spacing w:val="-3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Tender);</w:t>
      </w:r>
    </w:p>
    <w:p w14:paraId="58C594B3" w14:textId="77777777" w:rsidR="004A1080" w:rsidRDefault="00810CB7">
      <w:pPr>
        <w:pStyle w:val="ListParagraph"/>
        <w:numPr>
          <w:ilvl w:val="0"/>
          <w:numId w:val="1"/>
        </w:numPr>
        <w:tabs>
          <w:tab w:val="left" w:pos="500"/>
        </w:tabs>
        <w:spacing w:before="160" w:line="259" w:lineRule="auto"/>
        <w:ind w:right="241" w:firstLine="0"/>
        <w:jc w:val="both"/>
      </w:pPr>
      <w:r>
        <w:t>entering into any agreement with any other person that he/she shall refrain from Tendering or as to the amount</w:t>
      </w:r>
      <w:r>
        <w:rPr>
          <w:spacing w:val="-47"/>
        </w:rPr>
        <w:t xml:space="preserve"> </w:t>
      </w:r>
      <w:r>
        <w:t>of any</w:t>
      </w:r>
      <w:r>
        <w:rPr>
          <w:spacing w:val="-3"/>
        </w:rPr>
        <w:t xml:space="preserve"> </w:t>
      </w:r>
      <w:r>
        <w:t>Tender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submitted; and</w:t>
      </w:r>
    </w:p>
    <w:p w14:paraId="58C594B4" w14:textId="77777777" w:rsidR="004A1080" w:rsidRDefault="00810CB7">
      <w:pPr>
        <w:pStyle w:val="ListParagraph"/>
        <w:numPr>
          <w:ilvl w:val="0"/>
          <w:numId w:val="1"/>
        </w:numPr>
        <w:tabs>
          <w:tab w:val="left" w:pos="477"/>
        </w:tabs>
        <w:spacing w:before="159" w:line="259" w:lineRule="auto"/>
        <w:ind w:right="241" w:firstLine="0"/>
      </w:pPr>
      <w:r>
        <w:t>offering, paying, giving or agreeing to give any sum of money or valuable consideration directly or indirectly to</w:t>
      </w:r>
      <w:r>
        <w:rPr>
          <w:spacing w:val="1"/>
        </w:rPr>
        <w:t xml:space="preserve"> </w:t>
      </w:r>
      <w:r>
        <w:t>any person for doing, having done, causing or having caused to be done in relation to any other Tender or proposed</w:t>
      </w:r>
      <w:r>
        <w:rPr>
          <w:spacing w:val="-47"/>
        </w:rPr>
        <w:t xml:space="preserve"> </w:t>
      </w:r>
      <w:r>
        <w:t>Tender</w:t>
      </w:r>
      <w:r>
        <w:rPr>
          <w:spacing w:val="-1"/>
        </w:rPr>
        <w:t xml:space="preserve"> </w:t>
      </w:r>
      <w:r>
        <w:t>any act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thing 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sort described above.</w:t>
      </w:r>
    </w:p>
    <w:p w14:paraId="58C594B5" w14:textId="77777777" w:rsidR="004A1080" w:rsidRDefault="004A1080">
      <w:pPr>
        <w:pStyle w:val="BodyText"/>
        <w:ind w:left="0"/>
      </w:pPr>
    </w:p>
    <w:p w14:paraId="58C594B6" w14:textId="77777777" w:rsidR="004A1080" w:rsidRDefault="004A1080">
      <w:pPr>
        <w:pStyle w:val="BodyText"/>
        <w:ind w:left="0"/>
        <w:rPr>
          <w:sz w:val="28"/>
        </w:rPr>
      </w:pPr>
    </w:p>
    <w:p w14:paraId="58C594B7" w14:textId="77777777" w:rsidR="004A1080" w:rsidRDefault="00810CB7">
      <w:pPr>
        <w:pStyle w:val="BodyText"/>
      </w:pPr>
      <w:r>
        <w:t>Name:</w:t>
      </w:r>
    </w:p>
    <w:p w14:paraId="58C594B8" w14:textId="77777777" w:rsidR="004A1080" w:rsidRDefault="00810CB7">
      <w:pPr>
        <w:pStyle w:val="BodyText"/>
        <w:spacing w:before="181"/>
      </w:pPr>
      <w:r>
        <w:t>Position:</w:t>
      </w:r>
    </w:p>
    <w:p w14:paraId="58C594B9" w14:textId="77777777" w:rsidR="004A1080" w:rsidRDefault="00810CB7">
      <w:pPr>
        <w:pStyle w:val="BodyText"/>
        <w:spacing w:before="182"/>
      </w:pPr>
      <w:r>
        <w:t>Date:</w:t>
      </w:r>
    </w:p>
    <w:p w14:paraId="58C594BA" w14:textId="77777777" w:rsidR="004A1080" w:rsidRDefault="004A1080">
      <w:pPr>
        <w:pStyle w:val="BodyText"/>
        <w:ind w:left="0"/>
      </w:pPr>
    </w:p>
    <w:p w14:paraId="58C594BB" w14:textId="77777777" w:rsidR="004A1080" w:rsidRDefault="004A1080">
      <w:pPr>
        <w:pStyle w:val="BodyText"/>
        <w:spacing w:before="7"/>
        <w:ind w:left="0"/>
        <w:rPr>
          <w:sz w:val="29"/>
        </w:rPr>
      </w:pPr>
    </w:p>
    <w:p w14:paraId="58C594BC" w14:textId="4088F5E7" w:rsidR="00E139D4" w:rsidRDefault="00810CB7">
      <w:pPr>
        <w:pStyle w:val="BodyText"/>
        <w:spacing w:line="259" w:lineRule="auto"/>
        <w:ind w:right="233"/>
      </w:pPr>
      <w:r>
        <w:t>In this declaration: 1 ‘person’ indicates any person, body, or association corporate or incorporate. 2 ‘any agreement</w:t>
      </w:r>
      <w:r>
        <w:rPr>
          <w:spacing w:val="-47"/>
        </w:rPr>
        <w:t xml:space="preserve"> </w:t>
      </w:r>
      <w:r>
        <w:t>or arrangements’ includes any transaction of the sort described above, formal or informal and whether legally</w:t>
      </w:r>
      <w:r>
        <w:rPr>
          <w:spacing w:val="1"/>
        </w:rPr>
        <w:t xml:space="preserve"> </w:t>
      </w:r>
      <w:r>
        <w:t>binding</w:t>
      </w:r>
      <w:r>
        <w:rPr>
          <w:spacing w:val="-1"/>
        </w:rPr>
        <w:t xml:space="preserve"> </w:t>
      </w:r>
      <w:r>
        <w:t>or not.</w:t>
      </w:r>
    </w:p>
    <w:p w14:paraId="068F3FA3" w14:textId="15FFFB2A" w:rsidR="004A1080" w:rsidRDefault="004A1080" w:rsidP="001E3C3C"/>
    <w:sectPr w:rsidR="004A1080">
      <w:pgSz w:w="11910" w:h="16840"/>
      <w:pgMar w:top="1120" w:right="600" w:bottom="920" w:left="520" w:header="0" w:footer="7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0D71C5" w14:textId="77777777" w:rsidR="001B26CF" w:rsidRDefault="001B26CF">
      <w:r>
        <w:separator/>
      </w:r>
    </w:p>
  </w:endnote>
  <w:endnote w:type="continuationSeparator" w:id="0">
    <w:p w14:paraId="6BF65A12" w14:textId="77777777" w:rsidR="001B26CF" w:rsidRDefault="001B26CF">
      <w:r>
        <w:continuationSeparator/>
      </w:r>
    </w:p>
  </w:endnote>
  <w:endnote w:type="continuationNotice" w:id="1">
    <w:p w14:paraId="486F1C98" w14:textId="77777777" w:rsidR="004A78EB" w:rsidRDefault="004A78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FKai-SB">
    <w:altName w:val="Microsoft YaHei"/>
    <w:charset w:val="88"/>
    <w:family w:val="script"/>
    <w:pitch w:val="fixed"/>
    <w:sig w:usb0="00000000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0C93DA" w14:textId="63DDFD0D" w:rsidR="00B9546B" w:rsidRDefault="00B9546B" w:rsidP="00B9546B">
    <w:pPr>
      <w:pStyle w:val="Footer"/>
      <w:tabs>
        <w:tab w:val="clear" w:pos="9026"/>
        <w:tab w:val="right" w:pos="10632"/>
      </w:tabs>
    </w:pPr>
    <w:r>
      <w:tab/>
    </w:r>
    <w:r>
      <w:tab/>
    </w:r>
  </w:p>
  <w:p w14:paraId="58C594CF" w14:textId="088112B0" w:rsidR="004A1080" w:rsidRDefault="00FD42AE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8C594D0" wp14:editId="15CFA668">
              <wp:simplePos x="0" y="0"/>
              <wp:positionH relativeFrom="page">
                <wp:posOffset>438785</wp:posOffset>
              </wp:positionH>
              <wp:positionV relativeFrom="page">
                <wp:posOffset>10053320</wp:posOffset>
              </wp:positionV>
              <wp:extent cx="6684010" cy="6350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401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5796F7" id="Rectangle 2" o:spid="_x0000_s1026" style="position:absolute;margin-left:34.55pt;margin-top:791.6pt;width:526.3pt;height:.5pt;z-index:-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" fillcolor="#d9d9d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072A68" w14:textId="397E73F9" w:rsidR="00D86851" w:rsidRDefault="00B9546B" w:rsidP="00B9546B">
    <w:pPr>
      <w:pStyle w:val="Footer"/>
      <w:tabs>
        <w:tab w:val="clear" w:pos="9026"/>
        <w:tab w:val="right" w:pos="10632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583BE5" w14:textId="77777777" w:rsidR="001B26CF" w:rsidRDefault="001B26CF">
      <w:r>
        <w:separator/>
      </w:r>
    </w:p>
  </w:footnote>
  <w:footnote w:type="continuationSeparator" w:id="0">
    <w:p w14:paraId="2751D12A" w14:textId="77777777" w:rsidR="001B26CF" w:rsidRDefault="001B26CF">
      <w:r>
        <w:continuationSeparator/>
      </w:r>
    </w:p>
  </w:footnote>
  <w:footnote w:type="continuationNotice" w:id="1">
    <w:p w14:paraId="6C032F1F" w14:textId="77777777" w:rsidR="004A78EB" w:rsidRDefault="004A78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B3395C" w14:textId="7BC2D3B4" w:rsidR="00D7545E" w:rsidRPr="0060135B" w:rsidRDefault="00D7545E" w:rsidP="00E46448">
    <w:pPr>
      <w:spacing w:before="240"/>
      <w:rPr>
        <w:rFonts w:ascii="Arial" w:eastAsia="DFKai-SB" w:hAnsi="Arial" w:cs="Arial"/>
        <w:i/>
        <w:iCs/>
        <w:sz w:val="56"/>
        <w:szCs w:val="56"/>
      </w:rPr>
    </w:pPr>
    <w:r w:rsidRPr="0060135B">
      <w:rPr>
        <w:rFonts w:ascii="Arial" w:eastAsia="DFKai-SB" w:hAnsi="Arial" w:cs="Arial"/>
        <w:i/>
        <w:iCs/>
        <w:sz w:val="56"/>
        <w:szCs w:val="56"/>
      </w:rPr>
      <w:t>Ripon City Council</w:t>
    </w:r>
    <w:r w:rsidR="0056505C">
      <w:rPr>
        <w:rFonts w:ascii="Arial" w:eastAsia="DFKai-SB" w:hAnsi="Arial" w:cs="Arial"/>
        <w:i/>
        <w:iCs/>
        <w:noProof/>
        <w:sz w:val="90"/>
        <w:szCs w:val="90"/>
      </w:rPr>
      <w:tab/>
    </w:r>
    <w:r w:rsidR="0056505C">
      <w:rPr>
        <w:rFonts w:ascii="Arial" w:eastAsia="DFKai-SB" w:hAnsi="Arial" w:cs="Arial"/>
        <w:i/>
        <w:iCs/>
        <w:noProof/>
        <w:sz w:val="90"/>
        <w:szCs w:val="90"/>
      </w:rPr>
      <w:tab/>
    </w:r>
    <w:r w:rsidR="0056505C">
      <w:rPr>
        <w:rFonts w:ascii="Arial" w:eastAsia="DFKai-SB" w:hAnsi="Arial" w:cs="Arial"/>
        <w:i/>
        <w:iCs/>
        <w:noProof/>
        <w:sz w:val="90"/>
        <w:szCs w:val="90"/>
      </w:rPr>
      <w:tab/>
    </w:r>
    <w:r w:rsidR="0056505C">
      <w:rPr>
        <w:rFonts w:ascii="Arial" w:eastAsia="DFKai-SB" w:hAnsi="Arial" w:cs="Arial"/>
        <w:i/>
        <w:iCs/>
        <w:noProof/>
        <w:sz w:val="90"/>
        <w:szCs w:val="90"/>
      </w:rPr>
      <w:tab/>
    </w:r>
    <w:r w:rsidR="0056505C">
      <w:rPr>
        <w:rFonts w:ascii="Arial" w:eastAsia="DFKai-SB" w:hAnsi="Arial" w:cs="Arial"/>
        <w:i/>
        <w:iCs/>
        <w:noProof/>
        <w:sz w:val="90"/>
        <w:szCs w:val="90"/>
      </w:rPr>
      <w:tab/>
    </w:r>
    <w:r w:rsidR="0056505C">
      <w:rPr>
        <w:rFonts w:ascii="Arial" w:eastAsia="DFKai-SB" w:hAnsi="Arial" w:cs="Arial"/>
        <w:i/>
        <w:iCs/>
        <w:noProof/>
        <w:sz w:val="90"/>
        <w:szCs w:val="90"/>
      </w:rPr>
      <w:tab/>
    </w:r>
    <w:r w:rsidR="0056505C">
      <w:rPr>
        <w:rFonts w:ascii="Arial" w:eastAsia="DFKai-SB" w:hAnsi="Arial" w:cs="Arial"/>
        <w:i/>
        <w:iCs/>
        <w:noProof/>
        <w:sz w:val="90"/>
        <w:szCs w:val="90"/>
      </w:rPr>
      <w:drawing>
        <wp:inline distT="0" distB="0" distL="0" distR="0" wp14:anchorId="6A90423D" wp14:editId="2C2EA236">
          <wp:extent cx="1098344" cy="1098344"/>
          <wp:effectExtent l="0" t="0" r="6985" b="698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98344" cy="109834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92F0D35" w14:textId="77777777" w:rsidR="00D7545E" w:rsidRDefault="00D754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51C74"/>
    <w:multiLevelType w:val="hybridMultilevel"/>
    <w:tmpl w:val="AD4CE828"/>
    <w:lvl w:ilvl="0" w:tplc="080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" w15:restartNumberingAfterBreak="0">
    <w:nsid w:val="0C0E370A"/>
    <w:multiLevelType w:val="hybridMultilevel"/>
    <w:tmpl w:val="5E8E056C"/>
    <w:lvl w:ilvl="0" w:tplc="4EBA9AAC">
      <w:start w:val="1"/>
      <w:numFmt w:val="decimal"/>
      <w:lvlText w:val="%1"/>
      <w:lvlJc w:val="left"/>
      <w:pPr>
        <w:ind w:left="362" w:hanging="163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GB" w:eastAsia="en-US" w:bidi="ar-SA"/>
      </w:rPr>
    </w:lvl>
    <w:lvl w:ilvl="1" w:tplc="57EC8E5E">
      <w:numFmt w:val="bullet"/>
      <w:lvlText w:val="•"/>
      <w:lvlJc w:val="left"/>
      <w:pPr>
        <w:ind w:left="1402" w:hanging="163"/>
      </w:pPr>
      <w:rPr>
        <w:rFonts w:hint="default"/>
        <w:lang w:val="en-GB" w:eastAsia="en-US" w:bidi="ar-SA"/>
      </w:rPr>
    </w:lvl>
    <w:lvl w:ilvl="2" w:tplc="11BCB1D6">
      <w:numFmt w:val="bullet"/>
      <w:lvlText w:val="•"/>
      <w:lvlJc w:val="left"/>
      <w:pPr>
        <w:ind w:left="2445" w:hanging="163"/>
      </w:pPr>
      <w:rPr>
        <w:rFonts w:hint="default"/>
        <w:lang w:val="en-GB" w:eastAsia="en-US" w:bidi="ar-SA"/>
      </w:rPr>
    </w:lvl>
    <w:lvl w:ilvl="3" w:tplc="CD803F7C">
      <w:numFmt w:val="bullet"/>
      <w:lvlText w:val="•"/>
      <w:lvlJc w:val="left"/>
      <w:pPr>
        <w:ind w:left="3487" w:hanging="163"/>
      </w:pPr>
      <w:rPr>
        <w:rFonts w:hint="default"/>
        <w:lang w:val="en-GB" w:eastAsia="en-US" w:bidi="ar-SA"/>
      </w:rPr>
    </w:lvl>
    <w:lvl w:ilvl="4" w:tplc="E7229652">
      <w:numFmt w:val="bullet"/>
      <w:lvlText w:val="•"/>
      <w:lvlJc w:val="left"/>
      <w:pPr>
        <w:ind w:left="4530" w:hanging="163"/>
      </w:pPr>
      <w:rPr>
        <w:rFonts w:hint="default"/>
        <w:lang w:val="en-GB" w:eastAsia="en-US" w:bidi="ar-SA"/>
      </w:rPr>
    </w:lvl>
    <w:lvl w:ilvl="5" w:tplc="5358AC80">
      <w:numFmt w:val="bullet"/>
      <w:lvlText w:val="•"/>
      <w:lvlJc w:val="left"/>
      <w:pPr>
        <w:ind w:left="5573" w:hanging="163"/>
      </w:pPr>
      <w:rPr>
        <w:rFonts w:hint="default"/>
        <w:lang w:val="en-GB" w:eastAsia="en-US" w:bidi="ar-SA"/>
      </w:rPr>
    </w:lvl>
    <w:lvl w:ilvl="6" w:tplc="514C2EE0">
      <w:numFmt w:val="bullet"/>
      <w:lvlText w:val="•"/>
      <w:lvlJc w:val="left"/>
      <w:pPr>
        <w:ind w:left="6615" w:hanging="163"/>
      </w:pPr>
      <w:rPr>
        <w:rFonts w:hint="default"/>
        <w:lang w:val="en-GB" w:eastAsia="en-US" w:bidi="ar-SA"/>
      </w:rPr>
    </w:lvl>
    <w:lvl w:ilvl="7" w:tplc="A20E8EAE">
      <w:numFmt w:val="bullet"/>
      <w:lvlText w:val="•"/>
      <w:lvlJc w:val="left"/>
      <w:pPr>
        <w:ind w:left="7658" w:hanging="163"/>
      </w:pPr>
      <w:rPr>
        <w:rFonts w:hint="default"/>
        <w:lang w:val="en-GB" w:eastAsia="en-US" w:bidi="ar-SA"/>
      </w:rPr>
    </w:lvl>
    <w:lvl w:ilvl="8" w:tplc="3CE0CB50">
      <w:numFmt w:val="bullet"/>
      <w:lvlText w:val="•"/>
      <w:lvlJc w:val="left"/>
      <w:pPr>
        <w:ind w:left="8701" w:hanging="163"/>
      </w:pPr>
      <w:rPr>
        <w:rFonts w:hint="default"/>
        <w:lang w:val="en-GB" w:eastAsia="en-US" w:bidi="ar-SA"/>
      </w:rPr>
    </w:lvl>
  </w:abstractNum>
  <w:abstractNum w:abstractNumId="2" w15:restartNumberingAfterBreak="0">
    <w:nsid w:val="1E3052B0"/>
    <w:multiLevelType w:val="hybridMultilevel"/>
    <w:tmpl w:val="E0B2A528"/>
    <w:lvl w:ilvl="0" w:tplc="96E65BFE">
      <w:start w:val="1"/>
      <w:numFmt w:val="decimal"/>
      <w:lvlText w:val="%1."/>
      <w:lvlJc w:val="left"/>
      <w:pPr>
        <w:ind w:left="920" w:hanging="361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GB" w:eastAsia="en-US" w:bidi="ar-SA"/>
      </w:rPr>
    </w:lvl>
    <w:lvl w:ilvl="1" w:tplc="B8BEFBB0">
      <w:numFmt w:val="bullet"/>
      <w:lvlText w:val="•"/>
      <w:lvlJc w:val="left"/>
      <w:pPr>
        <w:ind w:left="1906" w:hanging="361"/>
      </w:pPr>
      <w:rPr>
        <w:rFonts w:hint="default"/>
        <w:lang w:val="en-GB" w:eastAsia="en-US" w:bidi="ar-SA"/>
      </w:rPr>
    </w:lvl>
    <w:lvl w:ilvl="2" w:tplc="161211FA">
      <w:numFmt w:val="bullet"/>
      <w:lvlText w:val="•"/>
      <w:lvlJc w:val="left"/>
      <w:pPr>
        <w:ind w:left="2893" w:hanging="361"/>
      </w:pPr>
      <w:rPr>
        <w:rFonts w:hint="default"/>
        <w:lang w:val="en-GB" w:eastAsia="en-US" w:bidi="ar-SA"/>
      </w:rPr>
    </w:lvl>
    <w:lvl w:ilvl="3" w:tplc="F5E852A0">
      <w:numFmt w:val="bullet"/>
      <w:lvlText w:val="•"/>
      <w:lvlJc w:val="left"/>
      <w:pPr>
        <w:ind w:left="3879" w:hanging="361"/>
      </w:pPr>
      <w:rPr>
        <w:rFonts w:hint="default"/>
        <w:lang w:val="en-GB" w:eastAsia="en-US" w:bidi="ar-SA"/>
      </w:rPr>
    </w:lvl>
    <w:lvl w:ilvl="4" w:tplc="47B67B6A">
      <w:numFmt w:val="bullet"/>
      <w:lvlText w:val="•"/>
      <w:lvlJc w:val="left"/>
      <w:pPr>
        <w:ind w:left="4866" w:hanging="361"/>
      </w:pPr>
      <w:rPr>
        <w:rFonts w:hint="default"/>
        <w:lang w:val="en-GB" w:eastAsia="en-US" w:bidi="ar-SA"/>
      </w:rPr>
    </w:lvl>
    <w:lvl w:ilvl="5" w:tplc="EF46F75C">
      <w:numFmt w:val="bullet"/>
      <w:lvlText w:val="•"/>
      <w:lvlJc w:val="left"/>
      <w:pPr>
        <w:ind w:left="5853" w:hanging="361"/>
      </w:pPr>
      <w:rPr>
        <w:rFonts w:hint="default"/>
        <w:lang w:val="en-GB" w:eastAsia="en-US" w:bidi="ar-SA"/>
      </w:rPr>
    </w:lvl>
    <w:lvl w:ilvl="6" w:tplc="297E09B4">
      <w:numFmt w:val="bullet"/>
      <w:lvlText w:val="•"/>
      <w:lvlJc w:val="left"/>
      <w:pPr>
        <w:ind w:left="6839" w:hanging="361"/>
      </w:pPr>
      <w:rPr>
        <w:rFonts w:hint="default"/>
        <w:lang w:val="en-GB" w:eastAsia="en-US" w:bidi="ar-SA"/>
      </w:rPr>
    </w:lvl>
    <w:lvl w:ilvl="7" w:tplc="8A8248F2">
      <w:numFmt w:val="bullet"/>
      <w:lvlText w:val="•"/>
      <w:lvlJc w:val="left"/>
      <w:pPr>
        <w:ind w:left="7826" w:hanging="361"/>
      </w:pPr>
      <w:rPr>
        <w:rFonts w:hint="default"/>
        <w:lang w:val="en-GB" w:eastAsia="en-US" w:bidi="ar-SA"/>
      </w:rPr>
    </w:lvl>
    <w:lvl w:ilvl="8" w:tplc="00ECD672">
      <w:numFmt w:val="bullet"/>
      <w:lvlText w:val="•"/>
      <w:lvlJc w:val="left"/>
      <w:pPr>
        <w:ind w:left="8813" w:hanging="361"/>
      </w:pPr>
      <w:rPr>
        <w:rFonts w:hint="default"/>
        <w:lang w:val="en-GB" w:eastAsia="en-US" w:bidi="ar-SA"/>
      </w:rPr>
    </w:lvl>
  </w:abstractNum>
  <w:abstractNum w:abstractNumId="3" w15:restartNumberingAfterBreak="0">
    <w:nsid w:val="2ED44445"/>
    <w:multiLevelType w:val="hybridMultilevel"/>
    <w:tmpl w:val="87AA0D96"/>
    <w:lvl w:ilvl="0" w:tplc="71B0C8BA">
      <w:start w:val="1"/>
      <w:numFmt w:val="lowerLetter"/>
      <w:lvlText w:val="(%1)"/>
      <w:lvlJc w:val="left"/>
      <w:pPr>
        <w:ind w:left="200" w:hanging="29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GB" w:eastAsia="en-US" w:bidi="ar-SA"/>
      </w:rPr>
    </w:lvl>
    <w:lvl w:ilvl="1" w:tplc="27D69164">
      <w:numFmt w:val="bullet"/>
      <w:lvlText w:val="•"/>
      <w:lvlJc w:val="left"/>
      <w:pPr>
        <w:ind w:left="1258" w:hanging="290"/>
      </w:pPr>
      <w:rPr>
        <w:rFonts w:hint="default"/>
        <w:lang w:val="en-GB" w:eastAsia="en-US" w:bidi="ar-SA"/>
      </w:rPr>
    </w:lvl>
    <w:lvl w:ilvl="2" w:tplc="2294EACA">
      <w:numFmt w:val="bullet"/>
      <w:lvlText w:val="•"/>
      <w:lvlJc w:val="left"/>
      <w:pPr>
        <w:ind w:left="2317" w:hanging="290"/>
      </w:pPr>
      <w:rPr>
        <w:rFonts w:hint="default"/>
        <w:lang w:val="en-GB" w:eastAsia="en-US" w:bidi="ar-SA"/>
      </w:rPr>
    </w:lvl>
    <w:lvl w:ilvl="3" w:tplc="C4406E80">
      <w:numFmt w:val="bullet"/>
      <w:lvlText w:val="•"/>
      <w:lvlJc w:val="left"/>
      <w:pPr>
        <w:ind w:left="3375" w:hanging="290"/>
      </w:pPr>
      <w:rPr>
        <w:rFonts w:hint="default"/>
        <w:lang w:val="en-GB" w:eastAsia="en-US" w:bidi="ar-SA"/>
      </w:rPr>
    </w:lvl>
    <w:lvl w:ilvl="4" w:tplc="AE628314">
      <w:numFmt w:val="bullet"/>
      <w:lvlText w:val="•"/>
      <w:lvlJc w:val="left"/>
      <w:pPr>
        <w:ind w:left="4434" w:hanging="290"/>
      </w:pPr>
      <w:rPr>
        <w:rFonts w:hint="default"/>
        <w:lang w:val="en-GB" w:eastAsia="en-US" w:bidi="ar-SA"/>
      </w:rPr>
    </w:lvl>
    <w:lvl w:ilvl="5" w:tplc="0CB28EFC">
      <w:numFmt w:val="bullet"/>
      <w:lvlText w:val="•"/>
      <w:lvlJc w:val="left"/>
      <w:pPr>
        <w:ind w:left="5493" w:hanging="290"/>
      </w:pPr>
      <w:rPr>
        <w:rFonts w:hint="default"/>
        <w:lang w:val="en-GB" w:eastAsia="en-US" w:bidi="ar-SA"/>
      </w:rPr>
    </w:lvl>
    <w:lvl w:ilvl="6" w:tplc="CFEAF878">
      <w:numFmt w:val="bullet"/>
      <w:lvlText w:val="•"/>
      <w:lvlJc w:val="left"/>
      <w:pPr>
        <w:ind w:left="6551" w:hanging="290"/>
      </w:pPr>
      <w:rPr>
        <w:rFonts w:hint="default"/>
        <w:lang w:val="en-GB" w:eastAsia="en-US" w:bidi="ar-SA"/>
      </w:rPr>
    </w:lvl>
    <w:lvl w:ilvl="7" w:tplc="B1DCB632">
      <w:numFmt w:val="bullet"/>
      <w:lvlText w:val="•"/>
      <w:lvlJc w:val="left"/>
      <w:pPr>
        <w:ind w:left="7610" w:hanging="290"/>
      </w:pPr>
      <w:rPr>
        <w:rFonts w:hint="default"/>
        <w:lang w:val="en-GB" w:eastAsia="en-US" w:bidi="ar-SA"/>
      </w:rPr>
    </w:lvl>
    <w:lvl w:ilvl="8" w:tplc="1C009CD4">
      <w:numFmt w:val="bullet"/>
      <w:lvlText w:val="•"/>
      <w:lvlJc w:val="left"/>
      <w:pPr>
        <w:ind w:left="8669" w:hanging="290"/>
      </w:pPr>
      <w:rPr>
        <w:rFonts w:hint="default"/>
        <w:lang w:val="en-GB" w:eastAsia="en-US" w:bidi="ar-SA"/>
      </w:rPr>
    </w:lvl>
  </w:abstractNum>
  <w:abstractNum w:abstractNumId="4" w15:restartNumberingAfterBreak="0">
    <w:nsid w:val="32522FBE"/>
    <w:multiLevelType w:val="hybridMultilevel"/>
    <w:tmpl w:val="5EFC5510"/>
    <w:lvl w:ilvl="0" w:tplc="080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5" w15:restartNumberingAfterBreak="0">
    <w:nsid w:val="35F35BD6"/>
    <w:multiLevelType w:val="hybridMultilevel"/>
    <w:tmpl w:val="F8EE6B7A"/>
    <w:lvl w:ilvl="0" w:tplc="93127EE2">
      <w:start w:val="1"/>
      <w:numFmt w:val="decimal"/>
      <w:lvlText w:val="%1."/>
      <w:lvlJc w:val="left"/>
      <w:pPr>
        <w:ind w:left="1280" w:hanging="360"/>
        <w:jc w:val="right"/>
      </w:pPr>
      <w:rPr>
        <w:rFonts w:hint="default"/>
        <w:w w:val="100"/>
        <w:lang w:val="en-GB" w:eastAsia="en-US" w:bidi="ar-SA"/>
      </w:rPr>
    </w:lvl>
    <w:lvl w:ilvl="1" w:tplc="31AC23D6">
      <w:numFmt w:val="bullet"/>
      <w:lvlText w:val="•"/>
      <w:lvlJc w:val="left"/>
      <w:pPr>
        <w:ind w:left="2230" w:hanging="360"/>
      </w:pPr>
      <w:rPr>
        <w:rFonts w:hint="default"/>
        <w:lang w:val="en-GB" w:eastAsia="en-US" w:bidi="ar-SA"/>
      </w:rPr>
    </w:lvl>
    <w:lvl w:ilvl="2" w:tplc="52641BEC">
      <w:numFmt w:val="bullet"/>
      <w:lvlText w:val="•"/>
      <w:lvlJc w:val="left"/>
      <w:pPr>
        <w:ind w:left="3181" w:hanging="360"/>
      </w:pPr>
      <w:rPr>
        <w:rFonts w:hint="default"/>
        <w:lang w:val="en-GB" w:eastAsia="en-US" w:bidi="ar-SA"/>
      </w:rPr>
    </w:lvl>
    <w:lvl w:ilvl="3" w:tplc="91AAB8B4">
      <w:numFmt w:val="bullet"/>
      <w:lvlText w:val="•"/>
      <w:lvlJc w:val="left"/>
      <w:pPr>
        <w:ind w:left="4131" w:hanging="360"/>
      </w:pPr>
      <w:rPr>
        <w:rFonts w:hint="default"/>
        <w:lang w:val="en-GB" w:eastAsia="en-US" w:bidi="ar-SA"/>
      </w:rPr>
    </w:lvl>
    <w:lvl w:ilvl="4" w:tplc="6214012A">
      <w:numFmt w:val="bullet"/>
      <w:lvlText w:val="•"/>
      <w:lvlJc w:val="left"/>
      <w:pPr>
        <w:ind w:left="5082" w:hanging="360"/>
      </w:pPr>
      <w:rPr>
        <w:rFonts w:hint="default"/>
        <w:lang w:val="en-GB" w:eastAsia="en-US" w:bidi="ar-SA"/>
      </w:rPr>
    </w:lvl>
    <w:lvl w:ilvl="5" w:tplc="0A9EBEE2">
      <w:numFmt w:val="bullet"/>
      <w:lvlText w:val="•"/>
      <w:lvlJc w:val="left"/>
      <w:pPr>
        <w:ind w:left="6033" w:hanging="360"/>
      </w:pPr>
      <w:rPr>
        <w:rFonts w:hint="default"/>
        <w:lang w:val="en-GB" w:eastAsia="en-US" w:bidi="ar-SA"/>
      </w:rPr>
    </w:lvl>
    <w:lvl w:ilvl="6" w:tplc="7E949098">
      <w:numFmt w:val="bullet"/>
      <w:lvlText w:val="•"/>
      <w:lvlJc w:val="left"/>
      <w:pPr>
        <w:ind w:left="6983" w:hanging="360"/>
      </w:pPr>
      <w:rPr>
        <w:rFonts w:hint="default"/>
        <w:lang w:val="en-GB" w:eastAsia="en-US" w:bidi="ar-SA"/>
      </w:rPr>
    </w:lvl>
    <w:lvl w:ilvl="7" w:tplc="B4A6F162">
      <w:numFmt w:val="bullet"/>
      <w:lvlText w:val="•"/>
      <w:lvlJc w:val="left"/>
      <w:pPr>
        <w:ind w:left="7934" w:hanging="360"/>
      </w:pPr>
      <w:rPr>
        <w:rFonts w:hint="default"/>
        <w:lang w:val="en-GB" w:eastAsia="en-US" w:bidi="ar-SA"/>
      </w:rPr>
    </w:lvl>
    <w:lvl w:ilvl="8" w:tplc="DFD0B918">
      <w:numFmt w:val="bullet"/>
      <w:lvlText w:val="•"/>
      <w:lvlJc w:val="left"/>
      <w:pPr>
        <w:ind w:left="8885" w:hanging="360"/>
      </w:pPr>
      <w:rPr>
        <w:rFonts w:hint="default"/>
        <w:lang w:val="en-GB" w:eastAsia="en-US" w:bidi="ar-SA"/>
      </w:rPr>
    </w:lvl>
  </w:abstractNum>
  <w:abstractNum w:abstractNumId="6" w15:restartNumberingAfterBreak="0">
    <w:nsid w:val="421021EF"/>
    <w:multiLevelType w:val="hybridMultilevel"/>
    <w:tmpl w:val="0BA4E7C6"/>
    <w:lvl w:ilvl="0" w:tplc="396EB0EE">
      <w:start w:val="1"/>
      <w:numFmt w:val="decimal"/>
      <w:lvlText w:val="%1."/>
      <w:lvlJc w:val="left"/>
      <w:pPr>
        <w:ind w:left="920" w:hanging="721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GB" w:eastAsia="en-US" w:bidi="ar-SA"/>
      </w:rPr>
    </w:lvl>
    <w:lvl w:ilvl="1" w:tplc="4E7660F0">
      <w:start w:val="1"/>
      <w:numFmt w:val="lowerLetter"/>
      <w:lvlText w:val="%2."/>
      <w:lvlJc w:val="left"/>
      <w:pPr>
        <w:ind w:left="1640" w:hanging="36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n-GB" w:eastAsia="en-US" w:bidi="ar-SA"/>
      </w:rPr>
    </w:lvl>
    <w:lvl w:ilvl="2" w:tplc="57A47FC2">
      <w:numFmt w:val="bullet"/>
      <w:lvlText w:val="•"/>
      <w:lvlJc w:val="left"/>
      <w:pPr>
        <w:ind w:left="2656" w:hanging="360"/>
      </w:pPr>
      <w:rPr>
        <w:rFonts w:hint="default"/>
        <w:lang w:val="en-GB" w:eastAsia="en-US" w:bidi="ar-SA"/>
      </w:rPr>
    </w:lvl>
    <w:lvl w:ilvl="3" w:tplc="BE869970">
      <w:numFmt w:val="bullet"/>
      <w:lvlText w:val="•"/>
      <w:lvlJc w:val="left"/>
      <w:pPr>
        <w:ind w:left="3672" w:hanging="360"/>
      </w:pPr>
      <w:rPr>
        <w:rFonts w:hint="default"/>
        <w:lang w:val="en-GB" w:eastAsia="en-US" w:bidi="ar-SA"/>
      </w:rPr>
    </w:lvl>
    <w:lvl w:ilvl="4" w:tplc="F0B260BC">
      <w:numFmt w:val="bullet"/>
      <w:lvlText w:val="•"/>
      <w:lvlJc w:val="left"/>
      <w:pPr>
        <w:ind w:left="4688" w:hanging="360"/>
      </w:pPr>
      <w:rPr>
        <w:rFonts w:hint="default"/>
        <w:lang w:val="en-GB" w:eastAsia="en-US" w:bidi="ar-SA"/>
      </w:rPr>
    </w:lvl>
    <w:lvl w:ilvl="5" w:tplc="9E442236">
      <w:numFmt w:val="bullet"/>
      <w:lvlText w:val="•"/>
      <w:lvlJc w:val="left"/>
      <w:pPr>
        <w:ind w:left="5705" w:hanging="360"/>
      </w:pPr>
      <w:rPr>
        <w:rFonts w:hint="default"/>
        <w:lang w:val="en-GB" w:eastAsia="en-US" w:bidi="ar-SA"/>
      </w:rPr>
    </w:lvl>
    <w:lvl w:ilvl="6" w:tplc="B8087D9E">
      <w:numFmt w:val="bullet"/>
      <w:lvlText w:val="•"/>
      <w:lvlJc w:val="left"/>
      <w:pPr>
        <w:ind w:left="6721" w:hanging="360"/>
      </w:pPr>
      <w:rPr>
        <w:rFonts w:hint="default"/>
        <w:lang w:val="en-GB" w:eastAsia="en-US" w:bidi="ar-SA"/>
      </w:rPr>
    </w:lvl>
    <w:lvl w:ilvl="7" w:tplc="7C264BB0">
      <w:numFmt w:val="bullet"/>
      <w:lvlText w:val="•"/>
      <w:lvlJc w:val="left"/>
      <w:pPr>
        <w:ind w:left="7737" w:hanging="360"/>
      </w:pPr>
      <w:rPr>
        <w:rFonts w:hint="default"/>
        <w:lang w:val="en-GB" w:eastAsia="en-US" w:bidi="ar-SA"/>
      </w:rPr>
    </w:lvl>
    <w:lvl w:ilvl="8" w:tplc="11DA3B48">
      <w:numFmt w:val="bullet"/>
      <w:lvlText w:val="•"/>
      <w:lvlJc w:val="left"/>
      <w:pPr>
        <w:ind w:left="8753" w:hanging="360"/>
      </w:pPr>
      <w:rPr>
        <w:rFonts w:hint="default"/>
        <w:lang w:val="en-GB" w:eastAsia="en-US" w:bidi="ar-SA"/>
      </w:rPr>
    </w:lvl>
  </w:abstractNum>
  <w:abstractNum w:abstractNumId="7" w15:restartNumberingAfterBreak="0">
    <w:nsid w:val="43A0023D"/>
    <w:multiLevelType w:val="hybridMultilevel"/>
    <w:tmpl w:val="1506D35C"/>
    <w:lvl w:ilvl="0" w:tplc="27A09594">
      <w:start w:val="3"/>
      <w:numFmt w:val="decimal"/>
      <w:lvlText w:val="%1."/>
      <w:lvlJc w:val="left"/>
      <w:pPr>
        <w:ind w:left="920" w:hanging="721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GB" w:eastAsia="en-US" w:bidi="ar-SA"/>
      </w:rPr>
    </w:lvl>
    <w:lvl w:ilvl="1" w:tplc="E43A088C">
      <w:start w:val="1"/>
      <w:numFmt w:val="lowerLetter"/>
      <w:lvlText w:val="%2."/>
      <w:lvlJc w:val="left"/>
      <w:pPr>
        <w:ind w:left="1640" w:hanging="360"/>
        <w:jc w:val="righ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n-GB" w:eastAsia="en-US" w:bidi="ar-SA"/>
      </w:rPr>
    </w:lvl>
    <w:lvl w:ilvl="2" w:tplc="658C4C08">
      <w:numFmt w:val="bullet"/>
      <w:lvlText w:val="•"/>
      <w:lvlJc w:val="left"/>
      <w:pPr>
        <w:ind w:left="2656" w:hanging="360"/>
      </w:pPr>
      <w:rPr>
        <w:rFonts w:hint="default"/>
        <w:lang w:val="en-GB" w:eastAsia="en-US" w:bidi="ar-SA"/>
      </w:rPr>
    </w:lvl>
    <w:lvl w:ilvl="3" w:tplc="2ECA67EA">
      <w:numFmt w:val="bullet"/>
      <w:lvlText w:val="•"/>
      <w:lvlJc w:val="left"/>
      <w:pPr>
        <w:ind w:left="3672" w:hanging="360"/>
      </w:pPr>
      <w:rPr>
        <w:rFonts w:hint="default"/>
        <w:lang w:val="en-GB" w:eastAsia="en-US" w:bidi="ar-SA"/>
      </w:rPr>
    </w:lvl>
    <w:lvl w:ilvl="4" w:tplc="ECD2FCBC">
      <w:numFmt w:val="bullet"/>
      <w:lvlText w:val="•"/>
      <w:lvlJc w:val="left"/>
      <w:pPr>
        <w:ind w:left="4688" w:hanging="360"/>
      </w:pPr>
      <w:rPr>
        <w:rFonts w:hint="default"/>
        <w:lang w:val="en-GB" w:eastAsia="en-US" w:bidi="ar-SA"/>
      </w:rPr>
    </w:lvl>
    <w:lvl w:ilvl="5" w:tplc="4BAEB222">
      <w:numFmt w:val="bullet"/>
      <w:lvlText w:val="•"/>
      <w:lvlJc w:val="left"/>
      <w:pPr>
        <w:ind w:left="5705" w:hanging="360"/>
      </w:pPr>
      <w:rPr>
        <w:rFonts w:hint="default"/>
        <w:lang w:val="en-GB" w:eastAsia="en-US" w:bidi="ar-SA"/>
      </w:rPr>
    </w:lvl>
    <w:lvl w:ilvl="6" w:tplc="34ECC484">
      <w:numFmt w:val="bullet"/>
      <w:lvlText w:val="•"/>
      <w:lvlJc w:val="left"/>
      <w:pPr>
        <w:ind w:left="6721" w:hanging="360"/>
      </w:pPr>
      <w:rPr>
        <w:rFonts w:hint="default"/>
        <w:lang w:val="en-GB" w:eastAsia="en-US" w:bidi="ar-SA"/>
      </w:rPr>
    </w:lvl>
    <w:lvl w:ilvl="7" w:tplc="967A6C68">
      <w:numFmt w:val="bullet"/>
      <w:lvlText w:val="•"/>
      <w:lvlJc w:val="left"/>
      <w:pPr>
        <w:ind w:left="7737" w:hanging="360"/>
      </w:pPr>
      <w:rPr>
        <w:rFonts w:hint="default"/>
        <w:lang w:val="en-GB" w:eastAsia="en-US" w:bidi="ar-SA"/>
      </w:rPr>
    </w:lvl>
    <w:lvl w:ilvl="8" w:tplc="30269486">
      <w:numFmt w:val="bullet"/>
      <w:lvlText w:val="•"/>
      <w:lvlJc w:val="left"/>
      <w:pPr>
        <w:ind w:left="8753" w:hanging="360"/>
      </w:pPr>
      <w:rPr>
        <w:rFonts w:hint="default"/>
        <w:lang w:val="en-GB" w:eastAsia="en-US" w:bidi="ar-SA"/>
      </w:rPr>
    </w:lvl>
  </w:abstractNum>
  <w:abstractNum w:abstractNumId="8" w15:restartNumberingAfterBreak="0">
    <w:nsid w:val="50A7630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5C8033E"/>
    <w:multiLevelType w:val="hybridMultilevel"/>
    <w:tmpl w:val="2C22A148"/>
    <w:lvl w:ilvl="0" w:tplc="CEE485E6">
      <w:start w:val="1"/>
      <w:numFmt w:val="decimal"/>
      <w:lvlText w:val="%1."/>
      <w:lvlJc w:val="left"/>
      <w:pPr>
        <w:ind w:left="920" w:hanging="361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GB" w:eastAsia="en-US" w:bidi="ar-SA"/>
      </w:rPr>
    </w:lvl>
    <w:lvl w:ilvl="1" w:tplc="27CC45CE">
      <w:numFmt w:val="bullet"/>
      <w:lvlText w:val="•"/>
      <w:lvlJc w:val="left"/>
      <w:pPr>
        <w:ind w:left="1906" w:hanging="361"/>
      </w:pPr>
      <w:rPr>
        <w:rFonts w:hint="default"/>
        <w:lang w:val="en-GB" w:eastAsia="en-US" w:bidi="ar-SA"/>
      </w:rPr>
    </w:lvl>
    <w:lvl w:ilvl="2" w:tplc="759A1F4C">
      <w:numFmt w:val="bullet"/>
      <w:lvlText w:val="•"/>
      <w:lvlJc w:val="left"/>
      <w:pPr>
        <w:ind w:left="2893" w:hanging="361"/>
      </w:pPr>
      <w:rPr>
        <w:rFonts w:hint="default"/>
        <w:lang w:val="en-GB" w:eastAsia="en-US" w:bidi="ar-SA"/>
      </w:rPr>
    </w:lvl>
    <w:lvl w:ilvl="3" w:tplc="1F542152">
      <w:numFmt w:val="bullet"/>
      <w:lvlText w:val="•"/>
      <w:lvlJc w:val="left"/>
      <w:pPr>
        <w:ind w:left="3879" w:hanging="361"/>
      </w:pPr>
      <w:rPr>
        <w:rFonts w:hint="default"/>
        <w:lang w:val="en-GB" w:eastAsia="en-US" w:bidi="ar-SA"/>
      </w:rPr>
    </w:lvl>
    <w:lvl w:ilvl="4" w:tplc="A55A1E54">
      <w:numFmt w:val="bullet"/>
      <w:lvlText w:val="•"/>
      <w:lvlJc w:val="left"/>
      <w:pPr>
        <w:ind w:left="4866" w:hanging="361"/>
      </w:pPr>
      <w:rPr>
        <w:rFonts w:hint="default"/>
        <w:lang w:val="en-GB" w:eastAsia="en-US" w:bidi="ar-SA"/>
      </w:rPr>
    </w:lvl>
    <w:lvl w:ilvl="5" w:tplc="DCF05E5A">
      <w:numFmt w:val="bullet"/>
      <w:lvlText w:val="•"/>
      <w:lvlJc w:val="left"/>
      <w:pPr>
        <w:ind w:left="5853" w:hanging="361"/>
      </w:pPr>
      <w:rPr>
        <w:rFonts w:hint="default"/>
        <w:lang w:val="en-GB" w:eastAsia="en-US" w:bidi="ar-SA"/>
      </w:rPr>
    </w:lvl>
    <w:lvl w:ilvl="6" w:tplc="0FDA5A22">
      <w:numFmt w:val="bullet"/>
      <w:lvlText w:val="•"/>
      <w:lvlJc w:val="left"/>
      <w:pPr>
        <w:ind w:left="6839" w:hanging="361"/>
      </w:pPr>
      <w:rPr>
        <w:rFonts w:hint="default"/>
        <w:lang w:val="en-GB" w:eastAsia="en-US" w:bidi="ar-SA"/>
      </w:rPr>
    </w:lvl>
    <w:lvl w:ilvl="7" w:tplc="1E920FB2">
      <w:numFmt w:val="bullet"/>
      <w:lvlText w:val="•"/>
      <w:lvlJc w:val="left"/>
      <w:pPr>
        <w:ind w:left="7826" w:hanging="361"/>
      </w:pPr>
      <w:rPr>
        <w:rFonts w:hint="default"/>
        <w:lang w:val="en-GB" w:eastAsia="en-US" w:bidi="ar-SA"/>
      </w:rPr>
    </w:lvl>
    <w:lvl w:ilvl="8" w:tplc="67ACCEDA">
      <w:numFmt w:val="bullet"/>
      <w:lvlText w:val="•"/>
      <w:lvlJc w:val="left"/>
      <w:pPr>
        <w:ind w:left="8813" w:hanging="361"/>
      </w:pPr>
      <w:rPr>
        <w:rFonts w:hint="default"/>
        <w:lang w:val="en-GB" w:eastAsia="en-US" w:bidi="ar-SA"/>
      </w:rPr>
    </w:lvl>
  </w:abstractNum>
  <w:abstractNum w:abstractNumId="10" w15:restartNumberingAfterBreak="0">
    <w:nsid w:val="7AA96C09"/>
    <w:multiLevelType w:val="hybridMultilevel"/>
    <w:tmpl w:val="BE9A9C2C"/>
    <w:lvl w:ilvl="0" w:tplc="E206B6E0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US" w:bidi="ar-SA"/>
      </w:rPr>
    </w:lvl>
    <w:lvl w:ilvl="1" w:tplc="41CA5DCE">
      <w:numFmt w:val="bullet"/>
      <w:lvlText w:val="•"/>
      <w:lvlJc w:val="left"/>
      <w:pPr>
        <w:ind w:left="1906" w:hanging="361"/>
      </w:pPr>
      <w:rPr>
        <w:rFonts w:hint="default"/>
        <w:lang w:val="en-GB" w:eastAsia="en-US" w:bidi="ar-SA"/>
      </w:rPr>
    </w:lvl>
    <w:lvl w:ilvl="2" w:tplc="FFE6C138">
      <w:numFmt w:val="bullet"/>
      <w:lvlText w:val="•"/>
      <w:lvlJc w:val="left"/>
      <w:pPr>
        <w:ind w:left="2893" w:hanging="361"/>
      </w:pPr>
      <w:rPr>
        <w:rFonts w:hint="default"/>
        <w:lang w:val="en-GB" w:eastAsia="en-US" w:bidi="ar-SA"/>
      </w:rPr>
    </w:lvl>
    <w:lvl w:ilvl="3" w:tplc="38405B14">
      <w:numFmt w:val="bullet"/>
      <w:lvlText w:val="•"/>
      <w:lvlJc w:val="left"/>
      <w:pPr>
        <w:ind w:left="3879" w:hanging="361"/>
      </w:pPr>
      <w:rPr>
        <w:rFonts w:hint="default"/>
        <w:lang w:val="en-GB" w:eastAsia="en-US" w:bidi="ar-SA"/>
      </w:rPr>
    </w:lvl>
    <w:lvl w:ilvl="4" w:tplc="8AE61AF2">
      <w:numFmt w:val="bullet"/>
      <w:lvlText w:val="•"/>
      <w:lvlJc w:val="left"/>
      <w:pPr>
        <w:ind w:left="4866" w:hanging="361"/>
      </w:pPr>
      <w:rPr>
        <w:rFonts w:hint="default"/>
        <w:lang w:val="en-GB" w:eastAsia="en-US" w:bidi="ar-SA"/>
      </w:rPr>
    </w:lvl>
    <w:lvl w:ilvl="5" w:tplc="096E3CD0">
      <w:numFmt w:val="bullet"/>
      <w:lvlText w:val="•"/>
      <w:lvlJc w:val="left"/>
      <w:pPr>
        <w:ind w:left="5853" w:hanging="361"/>
      </w:pPr>
      <w:rPr>
        <w:rFonts w:hint="default"/>
        <w:lang w:val="en-GB" w:eastAsia="en-US" w:bidi="ar-SA"/>
      </w:rPr>
    </w:lvl>
    <w:lvl w:ilvl="6" w:tplc="8786A4D0">
      <w:numFmt w:val="bullet"/>
      <w:lvlText w:val="•"/>
      <w:lvlJc w:val="left"/>
      <w:pPr>
        <w:ind w:left="6839" w:hanging="361"/>
      </w:pPr>
      <w:rPr>
        <w:rFonts w:hint="default"/>
        <w:lang w:val="en-GB" w:eastAsia="en-US" w:bidi="ar-SA"/>
      </w:rPr>
    </w:lvl>
    <w:lvl w:ilvl="7" w:tplc="2A5A4BCA">
      <w:numFmt w:val="bullet"/>
      <w:lvlText w:val="•"/>
      <w:lvlJc w:val="left"/>
      <w:pPr>
        <w:ind w:left="7826" w:hanging="361"/>
      </w:pPr>
      <w:rPr>
        <w:rFonts w:hint="default"/>
        <w:lang w:val="en-GB" w:eastAsia="en-US" w:bidi="ar-SA"/>
      </w:rPr>
    </w:lvl>
    <w:lvl w:ilvl="8" w:tplc="E42C090E">
      <w:numFmt w:val="bullet"/>
      <w:lvlText w:val="•"/>
      <w:lvlJc w:val="left"/>
      <w:pPr>
        <w:ind w:left="8813" w:hanging="361"/>
      </w:pPr>
      <w:rPr>
        <w:rFonts w:hint="default"/>
        <w:lang w:val="en-GB" w:eastAsia="en-US" w:bidi="ar-SA"/>
      </w:rPr>
    </w:lvl>
  </w:abstractNum>
  <w:num w:numId="1" w16cid:durableId="482042083">
    <w:abstractNumId w:val="3"/>
  </w:num>
  <w:num w:numId="2" w16cid:durableId="796872332">
    <w:abstractNumId w:val="1"/>
  </w:num>
  <w:num w:numId="3" w16cid:durableId="1046757519">
    <w:abstractNumId w:val="5"/>
  </w:num>
  <w:num w:numId="4" w16cid:durableId="1836065877">
    <w:abstractNumId w:val="7"/>
  </w:num>
  <w:num w:numId="5" w16cid:durableId="1068648526">
    <w:abstractNumId w:val="2"/>
  </w:num>
  <w:num w:numId="6" w16cid:durableId="1828285818">
    <w:abstractNumId w:val="6"/>
  </w:num>
  <w:num w:numId="7" w16cid:durableId="615799163">
    <w:abstractNumId w:val="9"/>
  </w:num>
  <w:num w:numId="8" w16cid:durableId="1010982557">
    <w:abstractNumId w:val="10"/>
  </w:num>
  <w:num w:numId="9" w16cid:durableId="1138259942">
    <w:abstractNumId w:val="8"/>
  </w:num>
  <w:num w:numId="10" w16cid:durableId="538860080">
    <w:abstractNumId w:val="0"/>
  </w:num>
  <w:num w:numId="11" w16cid:durableId="6303254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080"/>
    <w:rsid w:val="00001F5C"/>
    <w:rsid w:val="00055D37"/>
    <w:rsid w:val="00064A46"/>
    <w:rsid w:val="00090BFD"/>
    <w:rsid w:val="000D64C8"/>
    <w:rsid w:val="000E10B6"/>
    <w:rsid w:val="000E33F1"/>
    <w:rsid w:val="000E5509"/>
    <w:rsid w:val="000F04E1"/>
    <w:rsid w:val="00103856"/>
    <w:rsid w:val="00125A97"/>
    <w:rsid w:val="00136EA4"/>
    <w:rsid w:val="00137DFB"/>
    <w:rsid w:val="0014480C"/>
    <w:rsid w:val="00157737"/>
    <w:rsid w:val="00162273"/>
    <w:rsid w:val="001749D8"/>
    <w:rsid w:val="0018000D"/>
    <w:rsid w:val="001940F2"/>
    <w:rsid w:val="001B26CF"/>
    <w:rsid w:val="001C7D75"/>
    <w:rsid w:val="001D652C"/>
    <w:rsid w:val="001E1CF1"/>
    <w:rsid w:val="001E3C3C"/>
    <w:rsid w:val="001E41C5"/>
    <w:rsid w:val="00203509"/>
    <w:rsid w:val="00205FD8"/>
    <w:rsid w:val="002123AC"/>
    <w:rsid w:val="00266C0A"/>
    <w:rsid w:val="00274B16"/>
    <w:rsid w:val="00297688"/>
    <w:rsid w:val="002A0D3D"/>
    <w:rsid w:val="002C7E7D"/>
    <w:rsid w:val="002D7CE0"/>
    <w:rsid w:val="002E773F"/>
    <w:rsid w:val="002F55A0"/>
    <w:rsid w:val="002F692D"/>
    <w:rsid w:val="003022C3"/>
    <w:rsid w:val="0031223E"/>
    <w:rsid w:val="0031792C"/>
    <w:rsid w:val="00345212"/>
    <w:rsid w:val="003523BC"/>
    <w:rsid w:val="00354FCE"/>
    <w:rsid w:val="003562D7"/>
    <w:rsid w:val="00364AF6"/>
    <w:rsid w:val="00373CA0"/>
    <w:rsid w:val="0038308E"/>
    <w:rsid w:val="003A3595"/>
    <w:rsid w:val="003A5154"/>
    <w:rsid w:val="003B792F"/>
    <w:rsid w:val="003D1708"/>
    <w:rsid w:val="003F2B9E"/>
    <w:rsid w:val="003F36B2"/>
    <w:rsid w:val="00412A59"/>
    <w:rsid w:val="00413003"/>
    <w:rsid w:val="00420A42"/>
    <w:rsid w:val="00443D9D"/>
    <w:rsid w:val="00446BBC"/>
    <w:rsid w:val="00460C52"/>
    <w:rsid w:val="004A1080"/>
    <w:rsid w:val="004A1849"/>
    <w:rsid w:val="004A78EB"/>
    <w:rsid w:val="004B0D79"/>
    <w:rsid w:val="004B2348"/>
    <w:rsid w:val="004B422C"/>
    <w:rsid w:val="004E700D"/>
    <w:rsid w:val="005105E1"/>
    <w:rsid w:val="00512B06"/>
    <w:rsid w:val="00516BD4"/>
    <w:rsid w:val="0052638E"/>
    <w:rsid w:val="00541298"/>
    <w:rsid w:val="00542B3E"/>
    <w:rsid w:val="005445CF"/>
    <w:rsid w:val="00552BEC"/>
    <w:rsid w:val="0055403D"/>
    <w:rsid w:val="0056505C"/>
    <w:rsid w:val="0057659C"/>
    <w:rsid w:val="00576ECD"/>
    <w:rsid w:val="00597F45"/>
    <w:rsid w:val="005A0D61"/>
    <w:rsid w:val="005D6B2D"/>
    <w:rsid w:val="0060135B"/>
    <w:rsid w:val="0060195B"/>
    <w:rsid w:val="00614779"/>
    <w:rsid w:val="00623A57"/>
    <w:rsid w:val="00635034"/>
    <w:rsid w:val="00637B0E"/>
    <w:rsid w:val="00642B09"/>
    <w:rsid w:val="006509DA"/>
    <w:rsid w:val="00651577"/>
    <w:rsid w:val="0065479B"/>
    <w:rsid w:val="006604BD"/>
    <w:rsid w:val="006938F2"/>
    <w:rsid w:val="006B4825"/>
    <w:rsid w:val="006B79DF"/>
    <w:rsid w:val="006E6F2A"/>
    <w:rsid w:val="006E6F97"/>
    <w:rsid w:val="006F7504"/>
    <w:rsid w:val="007053BF"/>
    <w:rsid w:val="0071153E"/>
    <w:rsid w:val="00714176"/>
    <w:rsid w:val="00730835"/>
    <w:rsid w:val="00732C9C"/>
    <w:rsid w:val="00742221"/>
    <w:rsid w:val="007531F2"/>
    <w:rsid w:val="007750F7"/>
    <w:rsid w:val="007D3CAA"/>
    <w:rsid w:val="00810CB7"/>
    <w:rsid w:val="008201C9"/>
    <w:rsid w:val="00826995"/>
    <w:rsid w:val="00832656"/>
    <w:rsid w:val="00835FCF"/>
    <w:rsid w:val="00857796"/>
    <w:rsid w:val="008616AB"/>
    <w:rsid w:val="00885B3A"/>
    <w:rsid w:val="00886401"/>
    <w:rsid w:val="008B0A94"/>
    <w:rsid w:val="008B24C5"/>
    <w:rsid w:val="008D48C3"/>
    <w:rsid w:val="008D699C"/>
    <w:rsid w:val="008E03F4"/>
    <w:rsid w:val="008E706C"/>
    <w:rsid w:val="009072C1"/>
    <w:rsid w:val="00946F54"/>
    <w:rsid w:val="00974E68"/>
    <w:rsid w:val="009B669B"/>
    <w:rsid w:val="009B76B2"/>
    <w:rsid w:val="009D2BF2"/>
    <w:rsid w:val="009E453A"/>
    <w:rsid w:val="00A06A6A"/>
    <w:rsid w:val="00A20986"/>
    <w:rsid w:val="00A326A3"/>
    <w:rsid w:val="00A66E53"/>
    <w:rsid w:val="00A81A43"/>
    <w:rsid w:val="00A85C6F"/>
    <w:rsid w:val="00A8692F"/>
    <w:rsid w:val="00A86AD6"/>
    <w:rsid w:val="00AB1A66"/>
    <w:rsid w:val="00AC3FE9"/>
    <w:rsid w:val="00AF2DA3"/>
    <w:rsid w:val="00AF74B8"/>
    <w:rsid w:val="00B028A0"/>
    <w:rsid w:val="00B03994"/>
    <w:rsid w:val="00B05141"/>
    <w:rsid w:val="00B20903"/>
    <w:rsid w:val="00B24552"/>
    <w:rsid w:val="00B246B3"/>
    <w:rsid w:val="00B267F6"/>
    <w:rsid w:val="00B32A05"/>
    <w:rsid w:val="00B40409"/>
    <w:rsid w:val="00B50FF1"/>
    <w:rsid w:val="00B51778"/>
    <w:rsid w:val="00B544DC"/>
    <w:rsid w:val="00B6604E"/>
    <w:rsid w:val="00B662C5"/>
    <w:rsid w:val="00B8068C"/>
    <w:rsid w:val="00B8078C"/>
    <w:rsid w:val="00B81A2E"/>
    <w:rsid w:val="00B9536C"/>
    <w:rsid w:val="00B9546B"/>
    <w:rsid w:val="00BA021D"/>
    <w:rsid w:val="00BA14BD"/>
    <w:rsid w:val="00BA2AEB"/>
    <w:rsid w:val="00BB0F49"/>
    <w:rsid w:val="00BD2D41"/>
    <w:rsid w:val="00BD34FD"/>
    <w:rsid w:val="00C0274A"/>
    <w:rsid w:val="00C148D1"/>
    <w:rsid w:val="00C1761C"/>
    <w:rsid w:val="00C63518"/>
    <w:rsid w:val="00C76107"/>
    <w:rsid w:val="00CA1079"/>
    <w:rsid w:val="00CC1952"/>
    <w:rsid w:val="00CC7FBD"/>
    <w:rsid w:val="00CD7A21"/>
    <w:rsid w:val="00CF42BC"/>
    <w:rsid w:val="00D15661"/>
    <w:rsid w:val="00D6142C"/>
    <w:rsid w:val="00D7545E"/>
    <w:rsid w:val="00D83153"/>
    <w:rsid w:val="00D86851"/>
    <w:rsid w:val="00DA318D"/>
    <w:rsid w:val="00DA3513"/>
    <w:rsid w:val="00DB306A"/>
    <w:rsid w:val="00DB7B28"/>
    <w:rsid w:val="00DC39F1"/>
    <w:rsid w:val="00DC5E71"/>
    <w:rsid w:val="00DD3EE0"/>
    <w:rsid w:val="00DE57E9"/>
    <w:rsid w:val="00DF186F"/>
    <w:rsid w:val="00E03B56"/>
    <w:rsid w:val="00E139D4"/>
    <w:rsid w:val="00E4404A"/>
    <w:rsid w:val="00E46448"/>
    <w:rsid w:val="00E71214"/>
    <w:rsid w:val="00E76284"/>
    <w:rsid w:val="00E85D03"/>
    <w:rsid w:val="00E9583F"/>
    <w:rsid w:val="00E95D07"/>
    <w:rsid w:val="00EA02A2"/>
    <w:rsid w:val="00EA7A44"/>
    <w:rsid w:val="00EB2148"/>
    <w:rsid w:val="00ED4B0B"/>
    <w:rsid w:val="00EE6F3A"/>
    <w:rsid w:val="00EF3D3B"/>
    <w:rsid w:val="00EF6176"/>
    <w:rsid w:val="00F00830"/>
    <w:rsid w:val="00F02B56"/>
    <w:rsid w:val="00F13152"/>
    <w:rsid w:val="00F16121"/>
    <w:rsid w:val="00F272B6"/>
    <w:rsid w:val="00F3175F"/>
    <w:rsid w:val="00F40171"/>
    <w:rsid w:val="00F40DF0"/>
    <w:rsid w:val="00F5555E"/>
    <w:rsid w:val="00F647C4"/>
    <w:rsid w:val="00FA3E21"/>
    <w:rsid w:val="00FB1DB6"/>
    <w:rsid w:val="00FB25DA"/>
    <w:rsid w:val="00FC4DA8"/>
    <w:rsid w:val="00FD42AE"/>
    <w:rsid w:val="00FF2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59440"/>
  <w15:docId w15:val="{944C82C9-A4E5-4FBF-9852-8A105F43E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/>
    </w:rPr>
  </w:style>
  <w:style w:type="paragraph" w:styleId="Heading1">
    <w:name w:val="heading 1"/>
    <w:basedOn w:val="Normal"/>
    <w:uiPriority w:val="9"/>
    <w:qFormat/>
    <w:pPr>
      <w:spacing w:before="41"/>
      <w:ind w:left="920" w:hanging="721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0"/>
    </w:pPr>
  </w:style>
  <w:style w:type="paragraph" w:styleId="ListParagraph">
    <w:name w:val="List Paragraph"/>
    <w:basedOn w:val="Normal"/>
    <w:uiPriority w:val="1"/>
    <w:qFormat/>
    <w:pPr>
      <w:spacing w:before="22"/>
      <w:ind w:left="920" w:hanging="361"/>
    </w:pPr>
  </w:style>
  <w:style w:type="paragraph" w:customStyle="1" w:styleId="TableParagraph">
    <w:name w:val="Table Paragraph"/>
    <w:basedOn w:val="Normal"/>
    <w:uiPriority w:val="1"/>
    <w:qFormat/>
    <w:pPr>
      <w:ind w:left="303"/>
    </w:pPr>
  </w:style>
  <w:style w:type="paragraph" w:styleId="Header">
    <w:name w:val="header"/>
    <w:basedOn w:val="Normal"/>
    <w:link w:val="HeaderChar"/>
    <w:uiPriority w:val="99"/>
    <w:unhideWhenUsed/>
    <w:rsid w:val="008616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16AB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616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16AB"/>
    <w:rPr>
      <w:rFonts w:ascii="Calibri" w:eastAsia="Calibri" w:hAnsi="Calibri" w:cs="Calibri"/>
      <w:lang w:val="en-GB"/>
    </w:rPr>
  </w:style>
  <w:style w:type="character" w:styleId="Hyperlink">
    <w:name w:val="Hyperlink"/>
    <w:basedOn w:val="DefaultParagraphFont"/>
    <w:uiPriority w:val="99"/>
    <w:unhideWhenUsed/>
    <w:rsid w:val="006604B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04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40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6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2.png@01DA2372.F416CDB0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934d5fa-fbb4-448c-afec-66f070bffa18" xsi:nil="true"/>
    <lcf76f155ced4ddcb4097134ff3c332f xmlns="2ac8c279-2539-4448-a909-6a0bbca3026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C0E289AD574E4F8D91170E9CC6CEFF" ma:contentTypeVersion="15" ma:contentTypeDescription="Create a new document." ma:contentTypeScope="" ma:versionID="e92d0a30d09d2a1dca2294c7ad535e09">
  <xsd:schema xmlns:xsd="http://www.w3.org/2001/XMLSchema" xmlns:xs="http://www.w3.org/2001/XMLSchema" xmlns:p="http://schemas.microsoft.com/office/2006/metadata/properties" xmlns:ns2="2ac8c279-2539-4448-a909-6a0bbca3026a" xmlns:ns3="3934d5fa-fbb4-448c-afec-66f070bffa18" targetNamespace="http://schemas.microsoft.com/office/2006/metadata/properties" ma:root="true" ma:fieldsID="4c3ead92f82e34ea6ec9d0389d1d7650" ns2:_="" ns3:_="">
    <xsd:import namespace="2ac8c279-2539-4448-a909-6a0bbca3026a"/>
    <xsd:import namespace="3934d5fa-fbb4-448c-afec-66f070bffa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c8c279-2539-4448-a909-6a0bbca302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d3980c0-e56e-4fcc-bd02-b0b139990e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4d5fa-fbb4-448c-afec-66f070bffa1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481d44ed-b235-499f-92ab-ad0386a11fa8}" ma:internalName="TaxCatchAll" ma:showField="CatchAllData" ma:web="3934d5fa-fbb4-448c-afec-66f070bffa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6755EE-85B1-4A20-8931-C19DEE4AB13E}">
  <ds:schemaRefs>
    <ds:schemaRef ds:uri="http://schemas.microsoft.com/office/2006/metadata/properties"/>
    <ds:schemaRef ds:uri="http://schemas.microsoft.com/office/infopath/2007/PartnerControls"/>
    <ds:schemaRef ds:uri="3934d5fa-fbb4-448c-afec-66f070bffa18"/>
    <ds:schemaRef ds:uri="2ac8c279-2539-4448-a909-6a0bbca3026a"/>
  </ds:schemaRefs>
</ds:datastoreItem>
</file>

<file path=customXml/itemProps2.xml><?xml version="1.0" encoding="utf-8"?>
<ds:datastoreItem xmlns:ds="http://schemas.openxmlformats.org/officeDocument/2006/customXml" ds:itemID="{B0A9B16B-2545-474A-88C0-96C4EF4016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CDD97B-33B9-46FA-AAAE-6AAC30731C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c8c279-2539-4448-a909-6a0bbca3026a"/>
    <ds:schemaRef ds:uri="3934d5fa-fbb4-448c-afec-66f070bffa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1200</Words>
  <Characters>6842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Philippa Ball</dc:creator>
  <cp:lastModifiedBy>Anzhelika Kumurzhy</cp:lastModifiedBy>
  <cp:revision>67</cp:revision>
  <dcterms:created xsi:type="dcterms:W3CDTF">2023-12-04T09:32:00Z</dcterms:created>
  <dcterms:modified xsi:type="dcterms:W3CDTF">2024-08-02T10:08:00Z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2019-02-01T00:00:00Z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2021-04-21T00:00:00Z</vt:filetime>
  </property>
  <property fmtid="{D5CDD505-2E9C-101B-9397-08002B2CF9AE}" pid="5" name="ContentTypeId">
    <vt:lpwstr>0x010100E4C0E289AD574E4F8D91170E9CC6CEFF</vt:lpwstr>
  </property>
  <property fmtid="{D5CDD505-2E9C-101B-9397-08002B2CF9AE}" pid="6" name="MediaServiceImageTags">
    <vt:lpwstr/>
  </property>
</Properties>
</file>